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F14" w:rsidRDefault="007F640B" w:rsidP="007F640B">
      <w:pPr>
        <w:pStyle w:val="NoSpacing"/>
        <w:jc w:val="center"/>
        <w:rPr>
          <w:b/>
          <w:sz w:val="26"/>
          <w:szCs w:val="26"/>
        </w:rPr>
      </w:pPr>
      <w:r w:rsidRPr="00C87F14">
        <w:rPr>
          <w:rFonts w:cstheme="minorHAnsi"/>
          <w:b/>
          <w:sz w:val="26"/>
          <w:szCs w:val="26"/>
        </w:rPr>
        <w:t xml:space="preserve">MONTHLY SUMMARY TO THE CABINET IN </w:t>
      </w:r>
      <w:r w:rsidRPr="00C87F14">
        <w:rPr>
          <w:b/>
          <w:sz w:val="26"/>
          <w:szCs w:val="26"/>
        </w:rPr>
        <w:t xml:space="preserve">RESPECT OF </w:t>
      </w:r>
    </w:p>
    <w:p w:rsidR="009346C8" w:rsidRPr="00C87F14" w:rsidRDefault="007F640B" w:rsidP="007F640B">
      <w:pPr>
        <w:pStyle w:val="NoSpacing"/>
        <w:jc w:val="center"/>
        <w:rPr>
          <w:rFonts w:cstheme="minorHAnsi"/>
          <w:b/>
          <w:sz w:val="26"/>
          <w:szCs w:val="26"/>
        </w:rPr>
      </w:pPr>
      <w:r w:rsidRPr="00C87F14">
        <w:rPr>
          <w:b/>
          <w:sz w:val="26"/>
          <w:szCs w:val="26"/>
        </w:rPr>
        <w:t>CENTRAL GROUND WATER BOARD</w:t>
      </w:r>
      <w:r w:rsidR="00C87F14" w:rsidRPr="00C87F14">
        <w:rPr>
          <w:b/>
          <w:sz w:val="26"/>
          <w:szCs w:val="26"/>
        </w:rPr>
        <w:t xml:space="preserve"> </w:t>
      </w:r>
      <w:r w:rsidRPr="00C87F14">
        <w:rPr>
          <w:b/>
          <w:sz w:val="26"/>
          <w:szCs w:val="26"/>
        </w:rPr>
        <w:t xml:space="preserve">- </w:t>
      </w:r>
      <w:r w:rsidR="00B364E3" w:rsidRPr="00C87F14">
        <w:rPr>
          <w:b/>
          <w:sz w:val="26"/>
          <w:szCs w:val="26"/>
        </w:rPr>
        <w:t>November</w:t>
      </w:r>
      <w:r w:rsidR="008C7E84" w:rsidRPr="00C87F14">
        <w:rPr>
          <w:b/>
          <w:sz w:val="26"/>
          <w:szCs w:val="26"/>
        </w:rPr>
        <w:t>, 201</w:t>
      </w:r>
      <w:r w:rsidR="0058163A" w:rsidRPr="00C87F14">
        <w:rPr>
          <w:b/>
          <w:sz w:val="26"/>
          <w:szCs w:val="26"/>
        </w:rPr>
        <w:t>9</w:t>
      </w:r>
    </w:p>
    <w:p w:rsidR="003425EC" w:rsidRPr="007F640B" w:rsidRDefault="003425EC" w:rsidP="007F640B">
      <w:pPr>
        <w:pStyle w:val="NoSpacing"/>
        <w:jc w:val="center"/>
        <w:rPr>
          <w:rFonts w:cstheme="minorHAnsi"/>
          <w:b/>
          <w:sz w:val="28"/>
          <w:szCs w:val="28"/>
        </w:rPr>
      </w:pPr>
    </w:p>
    <w:p w:rsidR="009346C8" w:rsidRPr="009C5EEF" w:rsidRDefault="00243EC2" w:rsidP="00596BEC">
      <w:pPr>
        <w:pStyle w:val="ListParagraph"/>
        <w:numPr>
          <w:ilvl w:val="0"/>
          <w:numId w:val="1"/>
        </w:numPr>
        <w:spacing w:line="276" w:lineRule="auto"/>
        <w:ind w:hanging="720"/>
        <w:jc w:val="both"/>
        <w:rPr>
          <w:rFonts w:asciiTheme="minorHAnsi" w:hAnsiTheme="minorHAnsi" w:cstheme="minorHAnsi"/>
          <w:b/>
        </w:rPr>
      </w:pPr>
      <w:r w:rsidRPr="009C5EEF">
        <w:rPr>
          <w:rFonts w:asciiTheme="minorHAnsi" w:hAnsiTheme="minorHAnsi" w:cstheme="minorHAnsi"/>
          <w:b/>
        </w:rPr>
        <w:t xml:space="preserve">IMPORTANT POLICY DECISIONS TAKEN AND MAJOR ACHIEVEMENTS </w:t>
      </w:r>
      <w:r w:rsidR="00975D5A" w:rsidRPr="009C5EEF">
        <w:rPr>
          <w:rFonts w:asciiTheme="minorHAnsi" w:hAnsiTheme="minorHAnsi" w:cstheme="minorHAnsi"/>
          <w:b/>
        </w:rPr>
        <w:t>OF</w:t>
      </w:r>
      <w:r w:rsidRPr="009C5EEF">
        <w:rPr>
          <w:rFonts w:asciiTheme="minorHAnsi" w:hAnsiTheme="minorHAnsi" w:cstheme="minorHAnsi"/>
          <w:b/>
        </w:rPr>
        <w:t xml:space="preserve"> THE MONTH:</w:t>
      </w:r>
    </w:p>
    <w:p w:rsidR="009346C8" w:rsidRPr="009C5EEF" w:rsidRDefault="005F3D77" w:rsidP="00596BEC">
      <w:pPr>
        <w:pStyle w:val="ListParagraph"/>
        <w:numPr>
          <w:ilvl w:val="2"/>
          <w:numId w:val="1"/>
        </w:numPr>
        <w:spacing w:line="276" w:lineRule="auto"/>
        <w:ind w:left="142" w:firstLine="0"/>
        <w:jc w:val="both"/>
        <w:rPr>
          <w:rFonts w:asciiTheme="minorHAnsi" w:hAnsiTheme="minorHAnsi" w:cstheme="minorHAnsi"/>
          <w:b/>
        </w:rPr>
      </w:pPr>
      <w:r w:rsidRPr="009C5EEF">
        <w:rPr>
          <w:rFonts w:asciiTheme="minorHAnsi" w:hAnsiTheme="minorHAnsi" w:cstheme="minorHAnsi"/>
          <w:b/>
        </w:rPr>
        <w:t xml:space="preserve">Significant </w:t>
      </w:r>
      <w:r w:rsidR="009346C8" w:rsidRPr="009C5EEF">
        <w:rPr>
          <w:rFonts w:asciiTheme="minorHAnsi" w:hAnsiTheme="minorHAnsi" w:cstheme="minorHAnsi"/>
          <w:b/>
        </w:rPr>
        <w:t>Findings from</w:t>
      </w:r>
      <w:r w:rsidR="00975D5A" w:rsidRPr="009C5EEF">
        <w:rPr>
          <w:rFonts w:asciiTheme="minorHAnsi" w:hAnsiTheme="minorHAnsi" w:cstheme="minorHAnsi"/>
          <w:b/>
        </w:rPr>
        <w:t xml:space="preserve"> National</w:t>
      </w:r>
      <w:r w:rsidR="005F1D8B" w:rsidRPr="009C5EEF">
        <w:rPr>
          <w:rFonts w:asciiTheme="minorHAnsi" w:hAnsiTheme="minorHAnsi" w:cstheme="minorHAnsi"/>
          <w:b/>
        </w:rPr>
        <w:t xml:space="preserve"> </w:t>
      </w:r>
      <w:r w:rsidRPr="009C5EEF">
        <w:rPr>
          <w:rFonts w:asciiTheme="minorHAnsi" w:hAnsiTheme="minorHAnsi" w:cstheme="minorHAnsi"/>
          <w:b/>
        </w:rPr>
        <w:t>Aquifer Mapping</w:t>
      </w:r>
      <w:r w:rsidR="00975D5A" w:rsidRPr="009C5EEF">
        <w:rPr>
          <w:rFonts w:asciiTheme="minorHAnsi" w:hAnsiTheme="minorHAnsi" w:cstheme="minorHAnsi"/>
          <w:b/>
        </w:rPr>
        <w:t xml:space="preserve"> and Management</w:t>
      </w:r>
      <w:r w:rsidR="005F1D8B" w:rsidRPr="009C5EEF">
        <w:rPr>
          <w:rFonts w:asciiTheme="minorHAnsi" w:hAnsiTheme="minorHAnsi" w:cstheme="minorHAnsi"/>
          <w:b/>
        </w:rPr>
        <w:t xml:space="preserve"> </w:t>
      </w:r>
      <w:r w:rsidR="00190E2C" w:rsidRPr="009C5EEF">
        <w:rPr>
          <w:rFonts w:asciiTheme="minorHAnsi" w:hAnsiTheme="minorHAnsi" w:cstheme="minorHAnsi"/>
          <w:b/>
        </w:rPr>
        <w:t>Programme</w:t>
      </w:r>
      <w:r w:rsidR="009346C8" w:rsidRPr="009C5EEF">
        <w:rPr>
          <w:rFonts w:asciiTheme="minorHAnsi" w:hAnsiTheme="minorHAnsi" w:cstheme="minorHAnsi"/>
          <w:b/>
        </w:rPr>
        <w:t xml:space="preserve">: </w:t>
      </w:r>
    </w:p>
    <w:p w:rsidR="00457EFD" w:rsidRPr="009C5EEF" w:rsidRDefault="008B3E0A" w:rsidP="00596BEC">
      <w:pPr>
        <w:pStyle w:val="NoSpacing"/>
        <w:spacing w:line="276" w:lineRule="auto"/>
        <w:ind w:left="720"/>
        <w:jc w:val="both"/>
        <w:rPr>
          <w:rFonts w:cstheme="minorHAnsi"/>
          <w:sz w:val="24"/>
          <w:szCs w:val="24"/>
        </w:rPr>
      </w:pPr>
      <w:r w:rsidRPr="009C5EEF">
        <w:rPr>
          <w:rFonts w:cstheme="minorHAnsi"/>
          <w:b/>
          <w:bCs/>
          <w:sz w:val="24"/>
          <w:szCs w:val="24"/>
        </w:rPr>
        <w:t xml:space="preserve">High Discharge Exploratory </w:t>
      </w:r>
      <w:r w:rsidR="004976D9">
        <w:rPr>
          <w:rFonts w:cstheme="minorHAnsi"/>
          <w:b/>
          <w:bCs/>
          <w:sz w:val="24"/>
          <w:szCs w:val="24"/>
        </w:rPr>
        <w:t xml:space="preserve">and Observation </w:t>
      </w:r>
      <w:r w:rsidRPr="009C5EEF">
        <w:rPr>
          <w:rFonts w:cstheme="minorHAnsi"/>
          <w:b/>
          <w:bCs/>
          <w:sz w:val="24"/>
          <w:szCs w:val="24"/>
        </w:rPr>
        <w:t>Wells-</w:t>
      </w:r>
      <w:r w:rsidR="00DE491B">
        <w:rPr>
          <w:rFonts w:cstheme="minorHAnsi"/>
          <w:b/>
          <w:bCs/>
          <w:sz w:val="24"/>
          <w:szCs w:val="24"/>
        </w:rPr>
        <w:t xml:space="preserve"> </w:t>
      </w:r>
      <w:r w:rsidR="000A2A4E" w:rsidRPr="009C5EEF">
        <w:rPr>
          <w:rFonts w:cstheme="minorHAnsi"/>
          <w:sz w:val="24"/>
          <w:szCs w:val="24"/>
        </w:rPr>
        <w:t xml:space="preserve">During the month of </w:t>
      </w:r>
      <w:r w:rsidR="00B364E3">
        <w:rPr>
          <w:rFonts w:cstheme="minorHAnsi"/>
          <w:sz w:val="24"/>
          <w:szCs w:val="24"/>
        </w:rPr>
        <w:t>Novem</w:t>
      </w:r>
      <w:r w:rsidR="00DD4B6C" w:rsidRPr="009C5EEF">
        <w:rPr>
          <w:rFonts w:cstheme="minorHAnsi"/>
          <w:sz w:val="24"/>
          <w:szCs w:val="24"/>
        </w:rPr>
        <w:t>ber</w:t>
      </w:r>
      <w:r w:rsidR="000A2A4E" w:rsidRPr="009C5EEF">
        <w:rPr>
          <w:rFonts w:cstheme="minorHAnsi"/>
          <w:sz w:val="24"/>
          <w:szCs w:val="24"/>
        </w:rPr>
        <w:t xml:space="preserve"> 2019, </w:t>
      </w:r>
      <w:r w:rsidR="00C2789D">
        <w:rPr>
          <w:rFonts w:cstheme="minorHAnsi"/>
          <w:sz w:val="24"/>
          <w:szCs w:val="24"/>
        </w:rPr>
        <w:t>T</w:t>
      </w:r>
      <w:r w:rsidR="00C87F14">
        <w:rPr>
          <w:rFonts w:cstheme="minorHAnsi"/>
          <w:sz w:val="24"/>
          <w:szCs w:val="24"/>
        </w:rPr>
        <w:t>en (</w:t>
      </w:r>
      <w:r w:rsidR="00DE491B">
        <w:rPr>
          <w:rFonts w:cstheme="minorHAnsi"/>
          <w:sz w:val="24"/>
          <w:szCs w:val="24"/>
        </w:rPr>
        <w:t>10</w:t>
      </w:r>
      <w:r w:rsidR="00C87F14">
        <w:rPr>
          <w:rFonts w:cstheme="minorHAnsi"/>
          <w:sz w:val="24"/>
          <w:szCs w:val="24"/>
        </w:rPr>
        <w:t>nos)</w:t>
      </w:r>
      <w:r w:rsidR="00457EFD" w:rsidRPr="009C5EEF">
        <w:rPr>
          <w:rFonts w:cstheme="minorHAnsi"/>
          <w:sz w:val="24"/>
          <w:szCs w:val="24"/>
        </w:rPr>
        <w:t xml:space="preserve"> high discharge exploratory</w:t>
      </w:r>
      <w:r w:rsidR="004976D9">
        <w:rPr>
          <w:rFonts w:cstheme="minorHAnsi"/>
          <w:sz w:val="24"/>
          <w:szCs w:val="24"/>
        </w:rPr>
        <w:t xml:space="preserve"> and </w:t>
      </w:r>
      <w:r w:rsidR="00142D63">
        <w:rPr>
          <w:rFonts w:cstheme="minorHAnsi"/>
          <w:sz w:val="24"/>
          <w:szCs w:val="24"/>
        </w:rPr>
        <w:t>3</w:t>
      </w:r>
      <w:r w:rsidR="004976D9">
        <w:rPr>
          <w:rFonts w:cstheme="minorHAnsi"/>
          <w:sz w:val="24"/>
          <w:szCs w:val="24"/>
        </w:rPr>
        <w:t xml:space="preserve"> </w:t>
      </w:r>
      <w:r w:rsidR="00142D63">
        <w:rPr>
          <w:rFonts w:cstheme="minorHAnsi"/>
          <w:sz w:val="24"/>
          <w:szCs w:val="24"/>
        </w:rPr>
        <w:t xml:space="preserve">(3nos) </w:t>
      </w:r>
      <w:r w:rsidR="004976D9">
        <w:rPr>
          <w:rFonts w:cstheme="minorHAnsi"/>
          <w:sz w:val="24"/>
          <w:szCs w:val="24"/>
        </w:rPr>
        <w:t>observation</w:t>
      </w:r>
      <w:r w:rsidR="00457EFD" w:rsidRPr="009C5EEF">
        <w:rPr>
          <w:rFonts w:cstheme="minorHAnsi"/>
          <w:sz w:val="24"/>
          <w:szCs w:val="24"/>
        </w:rPr>
        <w:t xml:space="preserve"> well have been drilled </w:t>
      </w:r>
      <w:r w:rsidRPr="009C5EEF">
        <w:rPr>
          <w:rFonts w:cstheme="minorHAnsi"/>
          <w:sz w:val="24"/>
          <w:szCs w:val="24"/>
        </w:rPr>
        <w:t xml:space="preserve">by CGWB </w:t>
      </w:r>
      <w:r w:rsidR="00457EFD" w:rsidRPr="009C5EEF">
        <w:rPr>
          <w:rFonts w:cstheme="minorHAnsi"/>
          <w:sz w:val="24"/>
          <w:szCs w:val="24"/>
        </w:rPr>
        <w:t xml:space="preserve">in the States of </w:t>
      </w:r>
      <w:r w:rsidR="00DE491B">
        <w:rPr>
          <w:rFonts w:cstheme="minorHAnsi"/>
          <w:sz w:val="24"/>
          <w:szCs w:val="24"/>
        </w:rPr>
        <w:t>Maharashtra, West Bengal, Jharkhand, Chhattisgarh, Tamil Nadu, Andhra Pradesh, Telangana and Karnataka</w:t>
      </w:r>
      <w:r w:rsidR="00015BE5" w:rsidRPr="009C5EEF">
        <w:rPr>
          <w:rFonts w:cstheme="minorHAnsi"/>
          <w:sz w:val="24"/>
          <w:szCs w:val="24"/>
        </w:rPr>
        <w:t>. T</w:t>
      </w:r>
      <w:r w:rsidR="00457EFD" w:rsidRPr="009C5EEF">
        <w:rPr>
          <w:rFonts w:cstheme="minorHAnsi"/>
          <w:sz w:val="24"/>
          <w:szCs w:val="24"/>
        </w:rPr>
        <w:t xml:space="preserve">he details of the wells are </w:t>
      </w:r>
      <w:r w:rsidRPr="009C5EEF">
        <w:rPr>
          <w:rFonts w:cstheme="minorHAnsi"/>
          <w:sz w:val="24"/>
          <w:szCs w:val="24"/>
        </w:rPr>
        <w:t xml:space="preserve">given </w:t>
      </w:r>
      <w:r w:rsidR="00C5647A" w:rsidRPr="009C5EEF">
        <w:rPr>
          <w:rFonts w:cstheme="minorHAnsi"/>
          <w:sz w:val="24"/>
          <w:szCs w:val="24"/>
        </w:rPr>
        <w:t xml:space="preserve">as </w:t>
      </w:r>
      <w:r w:rsidRPr="009C5EEF">
        <w:rPr>
          <w:rFonts w:cstheme="minorHAnsi"/>
          <w:sz w:val="24"/>
          <w:szCs w:val="24"/>
        </w:rPr>
        <w:t>below</w:t>
      </w:r>
      <w:r w:rsidR="001455FA" w:rsidRPr="009C5EEF">
        <w:rPr>
          <w:rFonts w:cstheme="minorHAnsi"/>
          <w:sz w:val="24"/>
          <w:szCs w:val="24"/>
        </w:rPr>
        <w:t>-</w:t>
      </w:r>
    </w:p>
    <w:p w:rsidR="00AE0400" w:rsidRDefault="00B94949" w:rsidP="00B94949">
      <w:pPr>
        <w:pStyle w:val="NoSpacing"/>
        <w:numPr>
          <w:ilvl w:val="0"/>
          <w:numId w:val="21"/>
        </w:numPr>
        <w:spacing w:line="276" w:lineRule="auto"/>
        <w:jc w:val="both"/>
        <w:rPr>
          <w:sz w:val="24"/>
          <w:szCs w:val="28"/>
        </w:rPr>
      </w:pPr>
      <w:r>
        <w:rPr>
          <w:noProof/>
          <w:sz w:val="24"/>
          <w:szCs w:val="28"/>
          <w:lang w:bidi="hi-IN"/>
        </w:rPr>
        <w:drawing>
          <wp:anchor distT="0" distB="0" distL="114300" distR="114300" simplePos="0" relativeHeight="251668480" behindDoc="1" locked="0" layoutInCell="1" allowOverlap="1">
            <wp:simplePos x="0" y="0"/>
            <wp:positionH relativeFrom="column">
              <wp:posOffset>471170</wp:posOffset>
            </wp:positionH>
            <wp:positionV relativeFrom="paragraph">
              <wp:posOffset>1301750</wp:posOffset>
            </wp:positionV>
            <wp:extent cx="2657475" cy="2105025"/>
            <wp:effectExtent l="0" t="285750" r="0" b="257175"/>
            <wp:wrapTopAndBottom/>
            <wp:docPr id="14" name="Picture 4" descr="Photo.jpg"/>
            <wp:cNvGraphicFramePr/>
            <a:graphic xmlns:a="http://schemas.openxmlformats.org/drawingml/2006/main">
              <a:graphicData uri="http://schemas.openxmlformats.org/drawingml/2006/picture">
                <pic:pic xmlns:pic="http://schemas.openxmlformats.org/drawingml/2006/picture">
                  <pic:nvPicPr>
                    <pic:cNvPr id="3" name="Picture 4" descr="Pho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33" r="30917"/>
                    <a:stretch>
                      <a:fillRect/>
                    </a:stretch>
                  </pic:blipFill>
                  <pic:spPr>
                    <a:xfrm rot="5400000">
                      <a:off x="0" y="0"/>
                      <a:ext cx="2657475" cy="2105025"/>
                    </a:xfrm>
                    <a:prstGeom prst="rect">
                      <a:avLst/>
                    </a:prstGeom>
                  </pic:spPr>
                </pic:pic>
              </a:graphicData>
            </a:graphic>
          </wp:anchor>
        </w:drawing>
      </w:r>
      <w:r>
        <w:rPr>
          <w:noProof/>
          <w:sz w:val="24"/>
          <w:szCs w:val="28"/>
          <w:lang w:bidi="hi-IN"/>
        </w:rPr>
        <w:drawing>
          <wp:anchor distT="0" distB="0" distL="114300" distR="114300" simplePos="0" relativeHeight="251670528" behindDoc="1" locked="0" layoutInCell="1" allowOverlap="1">
            <wp:simplePos x="0" y="0"/>
            <wp:positionH relativeFrom="column">
              <wp:posOffset>3100070</wp:posOffset>
            </wp:positionH>
            <wp:positionV relativeFrom="paragraph">
              <wp:posOffset>1225550</wp:posOffset>
            </wp:positionV>
            <wp:extent cx="2676525" cy="2255520"/>
            <wp:effectExtent l="0" t="209550" r="0" b="182880"/>
            <wp:wrapTopAndBottom/>
            <wp:docPr id="15" name="Picture 5"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2460"/>
                    <a:stretch>
                      <a:fillRect/>
                    </a:stretch>
                  </pic:blipFill>
                  <pic:spPr>
                    <a:xfrm rot="5400000">
                      <a:off x="0" y="0"/>
                      <a:ext cx="2676525" cy="2255520"/>
                    </a:xfrm>
                    <a:prstGeom prst="rect">
                      <a:avLst/>
                    </a:prstGeom>
                  </pic:spPr>
                </pic:pic>
              </a:graphicData>
            </a:graphic>
          </wp:anchor>
        </w:drawing>
      </w:r>
      <w:r w:rsidR="00DE491B">
        <w:rPr>
          <w:sz w:val="24"/>
          <w:szCs w:val="28"/>
        </w:rPr>
        <w:t>An</w:t>
      </w:r>
      <w:r w:rsidR="00AE0400" w:rsidRPr="00394F00">
        <w:rPr>
          <w:sz w:val="24"/>
          <w:szCs w:val="28"/>
        </w:rPr>
        <w:t xml:space="preserve"> exploratory well drilled to a depth of 160.10 </w:t>
      </w:r>
      <w:r w:rsidR="00DB7BDB">
        <w:rPr>
          <w:sz w:val="24"/>
          <w:szCs w:val="28"/>
        </w:rPr>
        <w:t>metre below ground level (</w:t>
      </w:r>
      <w:r w:rsidR="00AE0400" w:rsidRPr="00394F00">
        <w:rPr>
          <w:sz w:val="24"/>
          <w:szCs w:val="28"/>
        </w:rPr>
        <w:t>m bgl</w:t>
      </w:r>
      <w:r w:rsidR="00DB7BDB">
        <w:rPr>
          <w:sz w:val="24"/>
          <w:szCs w:val="28"/>
        </w:rPr>
        <w:t>)</w:t>
      </w:r>
      <w:r w:rsidR="00AE0400" w:rsidRPr="00394F00">
        <w:rPr>
          <w:sz w:val="24"/>
          <w:szCs w:val="28"/>
        </w:rPr>
        <w:t xml:space="preserve"> at Samarth</w:t>
      </w:r>
      <w:r w:rsidR="00394F00">
        <w:rPr>
          <w:sz w:val="24"/>
          <w:szCs w:val="28"/>
        </w:rPr>
        <w:t xml:space="preserve"> </w:t>
      </w:r>
      <w:r w:rsidR="00AE0400" w:rsidRPr="00394F00">
        <w:rPr>
          <w:sz w:val="24"/>
          <w:szCs w:val="28"/>
        </w:rPr>
        <w:t>gaon</w:t>
      </w:r>
      <w:r w:rsidR="00394F00">
        <w:rPr>
          <w:sz w:val="24"/>
          <w:szCs w:val="28"/>
        </w:rPr>
        <w:t xml:space="preserve"> </w:t>
      </w:r>
      <w:r w:rsidR="00AE0400" w:rsidRPr="00394F00">
        <w:rPr>
          <w:sz w:val="24"/>
          <w:szCs w:val="28"/>
        </w:rPr>
        <w:t>village in Satara</w:t>
      </w:r>
      <w:r w:rsidR="00C87F14">
        <w:rPr>
          <w:sz w:val="24"/>
          <w:szCs w:val="28"/>
        </w:rPr>
        <w:t xml:space="preserve"> </w:t>
      </w:r>
      <w:r w:rsidR="00AE0400" w:rsidRPr="00394F00">
        <w:rPr>
          <w:sz w:val="24"/>
          <w:szCs w:val="28"/>
        </w:rPr>
        <w:t>taluka of Satara district</w:t>
      </w:r>
      <w:r w:rsidR="00DB7BDB">
        <w:rPr>
          <w:sz w:val="24"/>
          <w:szCs w:val="28"/>
        </w:rPr>
        <w:t>, Maharashtra</w:t>
      </w:r>
      <w:r w:rsidR="00AE0400" w:rsidRPr="00394F00">
        <w:rPr>
          <w:sz w:val="24"/>
          <w:szCs w:val="28"/>
        </w:rPr>
        <w:t xml:space="preserve"> has yielded a discharge of </w:t>
      </w:r>
      <w:r w:rsidR="00DB7BDB">
        <w:rPr>
          <w:sz w:val="24"/>
          <w:szCs w:val="28"/>
        </w:rPr>
        <w:t>730.8 litres per minute (lpm)</w:t>
      </w:r>
      <w:r w:rsidR="00AE0400" w:rsidRPr="00394F00">
        <w:rPr>
          <w:sz w:val="24"/>
          <w:szCs w:val="28"/>
        </w:rPr>
        <w:t xml:space="preserve"> in Deccan basalts.  The quality of ground water was fresh with EC of 650μS/cm at 25°C. </w:t>
      </w:r>
    </w:p>
    <w:p w:rsidR="00CB5550" w:rsidRPr="00394F00" w:rsidRDefault="00CB5550" w:rsidP="00394F00">
      <w:pPr>
        <w:pStyle w:val="NoSpacing"/>
        <w:spacing w:line="276" w:lineRule="auto"/>
        <w:jc w:val="both"/>
        <w:rPr>
          <w:sz w:val="24"/>
          <w:szCs w:val="28"/>
        </w:rPr>
      </w:pPr>
    </w:p>
    <w:p w:rsidR="00AE0400" w:rsidRPr="00CB5550" w:rsidRDefault="00DE491B" w:rsidP="00DE491B">
      <w:pPr>
        <w:pStyle w:val="NoSpacing"/>
        <w:numPr>
          <w:ilvl w:val="0"/>
          <w:numId w:val="20"/>
        </w:numPr>
        <w:spacing w:line="276" w:lineRule="auto"/>
        <w:jc w:val="both"/>
        <w:rPr>
          <w:sz w:val="24"/>
          <w:szCs w:val="24"/>
        </w:rPr>
      </w:pPr>
      <w:r>
        <w:rPr>
          <w:sz w:val="24"/>
          <w:szCs w:val="24"/>
        </w:rPr>
        <w:t>An</w:t>
      </w:r>
      <w:r w:rsidR="00AE0400" w:rsidRPr="00CB5550">
        <w:rPr>
          <w:sz w:val="24"/>
          <w:szCs w:val="24"/>
        </w:rPr>
        <w:t xml:space="preserve"> exploratory well drilled to a depth of 200.00 m bgl at </w:t>
      </w:r>
      <w:r w:rsidR="00AE0400" w:rsidRPr="00CB5550">
        <w:rPr>
          <w:color w:val="333333"/>
          <w:sz w:val="24"/>
          <w:szCs w:val="24"/>
          <w:shd w:val="clear" w:color="auto" w:fill="FFFFFF"/>
        </w:rPr>
        <w:t>Kodamendhi </w:t>
      </w:r>
      <w:r w:rsidR="00AE0400" w:rsidRPr="00CB5550">
        <w:rPr>
          <w:sz w:val="24"/>
          <w:szCs w:val="24"/>
        </w:rPr>
        <w:t>village in Maudha</w:t>
      </w:r>
      <w:r w:rsidR="00C87F14">
        <w:rPr>
          <w:sz w:val="24"/>
          <w:szCs w:val="24"/>
        </w:rPr>
        <w:t xml:space="preserve"> </w:t>
      </w:r>
      <w:r w:rsidR="00AE0400" w:rsidRPr="00CB5550">
        <w:rPr>
          <w:sz w:val="24"/>
          <w:szCs w:val="24"/>
        </w:rPr>
        <w:t>taluka of Nagpur district</w:t>
      </w:r>
      <w:r w:rsidR="00B94949">
        <w:rPr>
          <w:sz w:val="24"/>
          <w:szCs w:val="24"/>
        </w:rPr>
        <w:t>, Maharashtra</w:t>
      </w:r>
      <w:r w:rsidR="00AE0400" w:rsidRPr="00CB5550">
        <w:rPr>
          <w:sz w:val="24"/>
          <w:szCs w:val="24"/>
        </w:rPr>
        <w:t xml:space="preserve"> has yielded a discharge of </w:t>
      </w:r>
      <w:r w:rsidR="004C2629">
        <w:rPr>
          <w:sz w:val="24"/>
          <w:szCs w:val="24"/>
        </w:rPr>
        <w:t>465.6</w:t>
      </w:r>
      <w:r w:rsidR="00AE0400" w:rsidRPr="00CB5550">
        <w:rPr>
          <w:sz w:val="24"/>
          <w:szCs w:val="24"/>
        </w:rPr>
        <w:t xml:space="preserve"> lp</w:t>
      </w:r>
      <w:r w:rsidR="004C2629">
        <w:rPr>
          <w:sz w:val="24"/>
          <w:szCs w:val="24"/>
        </w:rPr>
        <w:t>m</w:t>
      </w:r>
      <w:r w:rsidR="00AE0400" w:rsidRPr="00CB5550">
        <w:rPr>
          <w:sz w:val="24"/>
          <w:szCs w:val="24"/>
        </w:rPr>
        <w:t xml:space="preserve"> in metamorphic terrain.</w:t>
      </w:r>
      <w:r w:rsidR="00CB5550">
        <w:rPr>
          <w:sz w:val="24"/>
          <w:szCs w:val="24"/>
        </w:rPr>
        <w:t xml:space="preserve"> </w:t>
      </w:r>
      <w:r w:rsidR="00AE0400" w:rsidRPr="00CB5550">
        <w:rPr>
          <w:sz w:val="24"/>
          <w:szCs w:val="24"/>
        </w:rPr>
        <w:t xml:space="preserve">The quality of ground water was fresh with EC of 847 μS/cm at 25°C. </w:t>
      </w:r>
    </w:p>
    <w:p w:rsidR="00B94949" w:rsidRDefault="00B94949" w:rsidP="00CB5550">
      <w:pPr>
        <w:pStyle w:val="NoSpacing"/>
        <w:jc w:val="both"/>
        <w:rPr>
          <w:sz w:val="24"/>
          <w:szCs w:val="24"/>
        </w:rPr>
      </w:pPr>
    </w:p>
    <w:p w:rsidR="00AE0400" w:rsidRPr="00CB5550" w:rsidRDefault="00B94949" w:rsidP="00B94949">
      <w:pPr>
        <w:pStyle w:val="NoSpacing"/>
        <w:jc w:val="center"/>
        <w:rPr>
          <w:sz w:val="24"/>
          <w:szCs w:val="24"/>
        </w:rPr>
      </w:pPr>
      <w:r w:rsidRPr="00B94949">
        <w:rPr>
          <w:noProof/>
          <w:sz w:val="24"/>
          <w:szCs w:val="24"/>
          <w:lang w:bidi="hi-IN"/>
        </w:rPr>
        <w:drawing>
          <wp:inline distT="0" distB="0" distL="0" distR="0">
            <wp:extent cx="2613344" cy="196215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3344" cy="1962150"/>
                    </a:xfrm>
                    <a:prstGeom prst="rect">
                      <a:avLst/>
                    </a:prstGeom>
                    <a:noFill/>
                    <a:ln>
                      <a:noFill/>
                    </a:ln>
                  </pic:spPr>
                </pic:pic>
              </a:graphicData>
            </a:graphic>
          </wp:inline>
        </w:drawing>
      </w:r>
      <w:r w:rsidRPr="00B94949">
        <w:rPr>
          <w:noProof/>
          <w:sz w:val="24"/>
          <w:szCs w:val="24"/>
          <w:lang w:bidi="hi-IN"/>
        </w:rPr>
        <w:drawing>
          <wp:inline distT="0" distB="0" distL="0" distR="0">
            <wp:extent cx="2613344" cy="1962150"/>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3344" cy="1962150"/>
                    </a:xfrm>
                    <a:prstGeom prst="rect">
                      <a:avLst/>
                    </a:prstGeom>
                    <a:noFill/>
                    <a:ln>
                      <a:noFill/>
                    </a:ln>
                  </pic:spPr>
                </pic:pic>
              </a:graphicData>
            </a:graphic>
          </wp:inline>
        </w:drawing>
      </w:r>
    </w:p>
    <w:p w:rsidR="006D736E" w:rsidRPr="009C5EEF" w:rsidRDefault="006D736E" w:rsidP="006D736E">
      <w:pPr>
        <w:pStyle w:val="NoSpacing"/>
        <w:spacing w:line="276" w:lineRule="auto"/>
        <w:ind w:left="360"/>
        <w:jc w:val="both"/>
        <w:rPr>
          <w:sz w:val="24"/>
          <w:szCs w:val="24"/>
        </w:rPr>
      </w:pPr>
    </w:p>
    <w:p w:rsidR="00F710FF" w:rsidRPr="009C5EEF" w:rsidRDefault="00F710FF" w:rsidP="00F710FF">
      <w:pPr>
        <w:pStyle w:val="NoSpacing"/>
        <w:ind w:left="720"/>
        <w:jc w:val="both"/>
        <w:rPr>
          <w:rFonts w:cstheme="minorHAnsi"/>
          <w:b/>
          <w:sz w:val="24"/>
          <w:szCs w:val="24"/>
        </w:rPr>
      </w:pPr>
    </w:p>
    <w:p w:rsidR="00914C25" w:rsidRDefault="00B03A10" w:rsidP="00350560">
      <w:pPr>
        <w:pStyle w:val="NoSpacing"/>
        <w:numPr>
          <w:ilvl w:val="0"/>
          <w:numId w:val="20"/>
        </w:numPr>
        <w:spacing w:line="276" w:lineRule="auto"/>
        <w:jc w:val="both"/>
        <w:rPr>
          <w:sz w:val="24"/>
          <w:szCs w:val="24"/>
        </w:rPr>
      </w:pPr>
      <w:r w:rsidRPr="00B03A10">
        <w:rPr>
          <w:sz w:val="24"/>
          <w:szCs w:val="24"/>
        </w:rPr>
        <w:t xml:space="preserve">Exploratory well drilled </w:t>
      </w:r>
      <w:r>
        <w:rPr>
          <w:sz w:val="24"/>
          <w:szCs w:val="24"/>
        </w:rPr>
        <w:t xml:space="preserve">upto a depth of 147 m bgl </w:t>
      </w:r>
      <w:r w:rsidRPr="00B03A10">
        <w:rPr>
          <w:sz w:val="24"/>
          <w:szCs w:val="24"/>
        </w:rPr>
        <w:t>at Rantua site, Gopiballavpur-II bl</w:t>
      </w:r>
      <w:r>
        <w:rPr>
          <w:sz w:val="24"/>
          <w:szCs w:val="24"/>
        </w:rPr>
        <w:t>ock, Paschim Medinipur district, West Bengal</w:t>
      </w:r>
      <w:r w:rsidRPr="00B03A10">
        <w:rPr>
          <w:sz w:val="24"/>
          <w:szCs w:val="24"/>
        </w:rPr>
        <w:t xml:space="preserve"> </w:t>
      </w:r>
      <w:r w:rsidRPr="00B03A10">
        <w:rPr>
          <w:bCs/>
          <w:sz w:val="24"/>
          <w:szCs w:val="24"/>
        </w:rPr>
        <w:t>reported discharge of 1140 lpm</w:t>
      </w:r>
      <w:r w:rsidRPr="00B03A10">
        <w:rPr>
          <w:sz w:val="24"/>
          <w:szCs w:val="24"/>
        </w:rPr>
        <w:t xml:space="preserve"> by </w:t>
      </w:r>
      <w:r>
        <w:rPr>
          <w:sz w:val="24"/>
          <w:szCs w:val="24"/>
        </w:rPr>
        <w:t>a</w:t>
      </w:r>
      <w:r w:rsidRPr="00B03A10">
        <w:rPr>
          <w:sz w:val="24"/>
          <w:szCs w:val="24"/>
        </w:rPr>
        <w:t>ir Compressor, which is a considerable good yield. Granular zone</w:t>
      </w:r>
      <w:r>
        <w:rPr>
          <w:sz w:val="24"/>
          <w:szCs w:val="24"/>
        </w:rPr>
        <w:t xml:space="preserve"> have been</w:t>
      </w:r>
      <w:r w:rsidRPr="00B03A10">
        <w:rPr>
          <w:sz w:val="24"/>
          <w:szCs w:val="24"/>
        </w:rPr>
        <w:t xml:space="preserve"> tapped</w:t>
      </w:r>
      <w:r>
        <w:rPr>
          <w:sz w:val="24"/>
          <w:szCs w:val="24"/>
        </w:rPr>
        <w:t xml:space="preserve"> at a depth ranging from</w:t>
      </w:r>
      <w:r w:rsidRPr="00B03A10">
        <w:rPr>
          <w:sz w:val="24"/>
          <w:szCs w:val="24"/>
        </w:rPr>
        <w:t xml:space="preserve"> 99 – 111 mbgl. </w:t>
      </w:r>
    </w:p>
    <w:p w:rsidR="009212C7" w:rsidRPr="009212C7" w:rsidRDefault="00C87F14" w:rsidP="009212C7">
      <w:pPr>
        <w:pStyle w:val="NoSpacing"/>
        <w:numPr>
          <w:ilvl w:val="0"/>
          <w:numId w:val="20"/>
        </w:numPr>
        <w:spacing w:line="276" w:lineRule="auto"/>
        <w:jc w:val="both"/>
        <w:rPr>
          <w:rFonts w:cstheme="minorHAnsi"/>
          <w:sz w:val="24"/>
          <w:szCs w:val="24"/>
        </w:rPr>
      </w:pPr>
      <w:r>
        <w:rPr>
          <w:rFonts w:cstheme="minorHAnsi"/>
          <w:sz w:val="24"/>
          <w:szCs w:val="24"/>
          <w:rtl/>
        </w:rPr>
        <w:t xml:space="preserve"> </w:t>
      </w:r>
      <w:r w:rsidR="009212C7" w:rsidRPr="009212C7">
        <w:rPr>
          <w:rFonts w:cstheme="minorHAnsi"/>
          <w:sz w:val="24"/>
          <w:szCs w:val="24"/>
          <w:rtl/>
          <w:cs/>
        </w:rPr>
        <w:t xml:space="preserve">One </w:t>
      </w:r>
      <w:r w:rsidR="009212C7" w:rsidRPr="009212C7">
        <w:rPr>
          <w:rFonts w:cstheme="minorHAnsi"/>
          <w:sz w:val="24"/>
          <w:szCs w:val="24"/>
        </w:rPr>
        <w:t>Explora</w:t>
      </w:r>
      <w:r w:rsidR="009212C7">
        <w:rPr>
          <w:rFonts w:cstheme="minorHAnsi"/>
          <w:sz w:val="24"/>
          <w:szCs w:val="24"/>
        </w:rPr>
        <w:t xml:space="preserve">tory well drilled in hard rock to a </w:t>
      </w:r>
      <w:r w:rsidR="009212C7" w:rsidRPr="009212C7">
        <w:rPr>
          <w:rFonts w:cstheme="minorHAnsi"/>
          <w:sz w:val="24"/>
          <w:szCs w:val="24"/>
        </w:rPr>
        <w:t xml:space="preserve">depth </w:t>
      </w:r>
      <w:r w:rsidR="009212C7">
        <w:rPr>
          <w:rFonts w:cstheme="minorHAnsi"/>
          <w:sz w:val="24"/>
          <w:szCs w:val="24"/>
        </w:rPr>
        <w:t xml:space="preserve">of </w:t>
      </w:r>
      <w:r w:rsidR="009212C7" w:rsidRPr="009212C7">
        <w:rPr>
          <w:rFonts w:cstheme="minorHAnsi"/>
          <w:sz w:val="24"/>
          <w:szCs w:val="24"/>
          <w:rtl/>
          <w:cs/>
        </w:rPr>
        <w:t>123</w:t>
      </w:r>
      <w:r w:rsidR="009212C7" w:rsidRPr="009212C7">
        <w:rPr>
          <w:rFonts w:cstheme="minorHAnsi"/>
          <w:sz w:val="24"/>
          <w:szCs w:val="24"/>
        </w:rPr>
        <w:t xml:space="preserve"> m</w:t>
      </w:r>
      <w:r w:rsidR="009212C7" w:rsidRPr="009212C7">
        <w:rPr>
          <w:rFonts w:cstheme="minorHAnsi"/>
          <w:sz w:val="24"/>
          <w:szCs w:val="24"/>
          <w:rtl/>
          <w:cs/>
        </w:rPr>
        <w:t xml:space="preserve"> bgl</w:t>
      </w:r>
      <w:r w:rsidR="009212C7" w:rsidRPr="009212C7">
        <w:rPr>
          <w:rFonts w:cstheme="minorHAnsi"/>
          <w:sz w:val="24"/>
          <w:szCs w:val="24"/>
        </w:rPr>
        <w:t xml:space="preserve"> at Kasturba Gandhi Balika</w:t>
      </w:r>
      <w:r w:rsidR="009212C7">
        <w:rPr>
          <w:rFonts w:cstheme="minorHAnsi"/>
          <w:sz w:val="24"/>
          <w:szCs w:val="24"/>
        </w:rPr>
        <w:t xml:space="preserve"> </w:t>
      </w:r>
      <w:r w:rsidR="009212C7" w:rsidRPr="009212C7">
        <w:rPr>
          <w:rFonts w:cstheme="minorHAnsi"/>
          <w:sz w:val="24"/>
          <w:szCs w:val="24"/>
        </w:rPr>
        <w:t>Unch</w:t>
      </w:r>
      <w:r w:rsidR="009212C7">
        <w:rPr>
          <w:rFonts w:cstheme="minorHAnsi"/>
          <w:sz w:val="24"/>
          <w:szCs w:val="24"/>
        </w:rPr>
        <w:t xml:space="preserve"> </w:t>
      </w:r>
      <w:r w:rsidR="009212C7" w:rsidRPr="009212C7">
        <w:rPr>
          <w:rFonts w:cstheme="minorHAnsi"/>
          <w:sz w:val="24"/>
          <w:szCs w:val="24"/>
        </w:rPr>
        <w:t>Vidyalay</w:t>
      </w:r>
      <w:r w:rsidR="009212C7">
        <w:rPr>
          <w:rFonts w:cstheme="minorHAnsi"/>
          <w:sz w:val="24"/>
          <w:szCs w:val="24"/>
        </w:rPr>
        <w:t xml:space="preserve"> </w:t>
      </w:r>
      <w:r w:rsidR="009212C7" w:rsidRPr="009212C7">
        <w:rPr>
          <w:rFonts w:cstheme="minorHAnsi"/>
          <w:sz w:val="24"/>
          <w:szCs w:val="24"/>
        </w:rPr>
        <w:t>Gopalganj, Nirsa block, Dhanbad district, Jharkhand</w:t>
      </w:r>
      <w:r w:rsidR="009212C7" w:rsidRPr="009212C7">
        <w:rPr>
          <w:rFonts w:cstheme="minorHAnsi"/>
          <w:sz w:val="24"/>
          <w:szCs w:val="24"/>
          <w:rtl/>
          <w:cs/>
        </w:rPr>
        <w:t>.</w:t>
      </w:r>
      <w:r w:rsidR="009212C7">
        <w:rPr>
          <w:rFonts w:cstheme="minorHAnsi"/>
          <w:sz w:val="24"/>
          <w:szCs w:val="24"/>
        </w:rPr>
        <w:t xml:space="preserve"> </w:t>
      </w:r>
      <w:r w:rsidR="009212C7" w:rsidRPr="009212C7">
        <w:rPr>
          <w:rFonts w:cstheme="minorHAnsi"/>
          <w:sz w:val="24"/>
          <w:szCs w:val="24"/>
        </w:rPr>
        <w:t>Fracture encounter</w:t>
      </w:r>
      <w:r w:rsidR="009212C7">
        <w:rPr>
          <w:rFonts w:cstheme="minorHAnsi"/>
          <w:sz w:val="24"/>
          <w:szCs w:val="24"/>
        </w:rPr>
        <w:t>ed</w:t>
      </w:r>
      <w:r w:rsidR="009212C7" w:rsidRPr="009212C7">
        <w:rPr>
          <w:rFonts w:cstheme="minorHAnsi"/>
          <w:sz w:val="24"/>
          <w:szCs w:val="24"/>
        </w:rPr>
        <w:t xml:space="preserve"> at </w:t>
      </w:r>
      <w:r w:rsidR="009212C7" w:rsidRPr="009212C7">
        <w:rPr>
          <w:rFonts w:cstheme="minorHAnsi"/>
          <w:sz w:val="24"/>
          <w:szCs w:val="24"/>
          <w:rtl/>
          <w:cs/>
        </w:rPr>
        <w:t>65</w:t>
      </w:r>
      <w:r w:rsidR="009212C7" w:rsidRPr="009212C7">
        <w:rPr>
          <w:rFonts w:cstheme="minorHAnsi"/>
          <w:sz w:val="24"/>
          <w:szCs w:val="24"/>
        </w:rPr>
        <w:t xml:space="preserve"> m bgl. Compressor discharge from the well has been measured as </w:t>
      </w:r>
      <w:r w:rsidR="00E47F5A">
        <w:rPr>
          <w:rFonts w:cstheme="minorHAnsi"/>
          <w:sz w:val="24"/>
          <w:szCs w:val="24"/>
        </w:rPr>
        <w:t>738 lpm</w:t>
      </w:r>
      <w:r w:rsidR="009212C7" w:rsidRPr="009212C7">
        <w:rPr>
          <w:rFonts w:cstheme="minorHAnsi"/>
          <w:sz w:val="24"/>
          <w:szCs w:val="24"/>
        </w:rPr>
        <w:t>.</w:t>
      </w:r>
    </w:p>
    <w:p w:rsidR="009212C7" w:rsidRPr="009212C7" w:rsidRDefault="009212C7" w:rsidP="009212C7">
      <w:pPr>
        <w:pStyle w:val="NoSpacing"/>
        <w:numPr>
          <w:ilvl w:val="0"/>
          <w:numId w:val="20"/>
        </w:numPr>
        <w:spacing w:line="276" w:lineRule="auto"/>
        <w:jc w:val="both"/>
        <w:rPr>
          <w:rFonts w:cstheme="minorHAnsi"/>
          <w:sz w:val="24"/>
          <w:szCs w:val="24"/>
        </w:rPr>
      </w:pPr>
      <w:r w:rsidRPr="009212C7">
        <w:rPr>
          <w:rFonts w:cstheme="minorHAnsi"/>
          <w:sz w:val="24"/>
          <w:szCs w:val="24"/>
          <w:rtl/>
          <w:cs/>
        </w:rPr>
        <w:t>One Observation</w:t>
      </w:r>
      <w:r w:rsidRPr="009212C7">
        <w:rPr>
          <w:rFonts w:cstheme="minorHAnsi"/>
          <w:sz w:val="24"/>
          <w:szCs w:val="24"/>
        </w:rPr>
        <w:t xml:space="preserve"> well drilled in hard rock</w:t>
      </w:r>
      <w:r w:rsidR="00E47F5A">
        <w:rPr>
          <w:rFonts w:cstheme="minorHAnsi"/>
          <w:sz w:val="24"/>
          <w:szCs w:val="24"/>
        </w:rPr>
        <w:t xml:space="preserve"> to a </w:t>
      </w:r>
      <w:r w:rsidRPr="009212C7">
        <w:rPr>
          <w:rFonts w:cstheme="minorHAnsi"/>
          <w:sz w:val="24"/>
          <w:szCs w:val="24"/>
        </w:rPr>
        <w:t xml:space="preserve">depth </w:t>
      </w:r>
      <w:r w:rsidR="00E47F5A">
        <w:rPr>
          <w:rFonts w:cstheme="minorHAnsi"/>
          <w:sz w:val="24"/>
          <w:szCs w:val="24"/>
        </w:rPr>
        <w:t xml:space="preserve">of </w:t>
      </w:r>
      <w:r w:rsidRPr="009212C7">
        <w:rPr>
          <w:rFonts w:cstheme="minorHAnsi"/>
          <w:sz w:val="24"/>
          <w:szCs w:val="24"/>
          <w:rtl/>
          <w:cs/>
        </w:rPr>
        <w:t>74.20</w:t>
      </w:r>
      <w:r w:rsidRPr="009212C7">
        <w:rPr>
          <w:rFonts w:cstheme="minorHAnsi"/>
          <w:sz w:val="24"/>
          <w:szCs w:val="24"/>
        </w:rPr>
        <w:t xml:space="preserve"> m</w:t>
      </w:r>
      <w:r w:rsidRPr="009212C7">
        <w:rPr>
          <w:rFonts w:cstheme="minorHAnsi"/>
          <w:sz w:val="24"/>
          <w:szCs w:val="24"/>
          <w:rtl/>
          <w:cs/>
        </w:rPr>
        <w:t xml:space="preserve"> bgl</w:t>
      </w:r>
      <w:r w:rsidRPr="009212C7">
        <w:rPr>
          <w:rFonts w:cstheme="minorHAnsi"/>
          <w:sz w:val="24"/>
          <w:szCs w:val="24"/>
        </w:rPr>
        <w:t xml:space="preserve"> at Kasturba Gandhi Balika</w:t>
      </w:r>
      <w:r w:rsidR="00E47F5A">
        <w:rPr>
          <w:rFonts w:cstheme="minorHAnsi"/>
          <w:sz w:val="24"/>
          <w:szCs w:val="24"/>
        </w:rPr>
        <w:t xml:space="preserve"> </w:t>
      </w:r>
      <w:r w:rsidRPr="009212C7">
        <w:rPr>
          <w:rFonts w:cstheme="minorHAnsi"/>
          <w:sz w:val="24"/>
          <w:szCs w:val="24"/>
        </w:rPr>
        <w:t>Unch</w:t>
      </w:r>
      <w:r w:rsidR="00E47F5A">
        <w:rPr>
          <w:rFonts w:cstheme="minorHAnsi"/>
          <w:sz w:val="24"/>
          <w:szCs w:val="24"/>
        </w:rPr>
        <w:t xml:space="preserve"> </w:t>
      </w:r>
      <w:r w:rsidRPr="009212C7">
        <w:rPr>
          <w:rFonts w:cstheme="minorHAnsi"/>
          <w:sz w:val="24"/>
          <w:szCs w:val="24"/>
        </w:rPr>
        <w:t>Vidyalay</w:t>
      </w:r>
      <w:r w:rsidR="00E47F5A">
        <w:rPr>
          <w:rFonts w:cstheme="minorHAnsi"/>
          <w:sz w:val="24"/>
          <w:szCs w:val="24"/>
        </w:rPr>
        <w:t xml:space="preserve"> </w:t>
      </w:r>
      <w:r w:rsidRPr="009212C7">
        <w:rPr>
          <w:rFonts w:cstheme="minorHAnsi"/>
          <w:sz w:val="24"/>
          <w:szCs w:val="24"/>
        </w:rPr>
        <w:t>Gopalganj, Nirsa block, Dhanbad district, Jharkhand</w:t>
      </w:r>
      <w:r w:rsidRPr="009212C7">
        <w:rPr>
          <w:rFonts w:cstheme="minorHAnsi"/>
          <w:sz w:val="24"/>
          <w:szCs w:val="24"/>
          <w:rtl/>
          <w:cs/>
        </w:rPr>
        <w:t>.</w:t>
      </w:r>
      <w:r w:rsidR="00E47F5A">
        <w:rPr>
          <w:rFonts w:cstheme="minorHAnsi"/>
          <w:sz w:val="24"/>
          <w:szCs w:val="24"/>
        </w:rPr>
        <w:t xml:space="preserve"> </w:t>
      </w:r>
      <w:r w:rsidRPr="009212C7">
        <w:rPr>
          <w:rFonts w:cstheme="minorHAnsi"/>
          <w:sz w:val="24"/>
          <w:szCs w:val="24"/>
        </w:rPr>
        <w:t>Fracture encounter</w:t>
      </w:r>
      <w:r w:rsidR="00E47F5A">
        <w:rPr>
          <w:rFonts w:cstheme="minorHAnsi"/>
          <w:sz w:val="24"/>
          <w:szCs w:val="24"/>
        </w:rPr>
        <w:t>ed</w:t>
      </w:r>
      <w:r w:rsidRPr="009212C7">
        <w:rPr>
          <w:rFonts w:cstheme="minorHAnsi"/>
          <w:sz w:val="24"/>
          <w:szCs w:val="24"/>
        </w:rPr>
        <w:t xml:space="preserve"> at </w:t>
      </w:r>
      <w:r w:rsidRPr="009212C7">
        <w:rPr>
          <w:rFonts w:cstheme="minorHAnsi"/>
          <w:sz w:val="24"/>
          <w:szCs w:val="24"/>
          <w:rtl/>
          <w:cs/>
        </w:rPr>
        <w:t>43 &amp; 65</w:t>
      </w:r>
      <w:r w:rsidRPr="009212C7">
        <w:rPr>
          <w:rFonts w:cstheme="minorHAnsi"/>
          <w:sz w:val="24"/>
          <w:szCs w:val="24"/>
        </w:rPr>
        <w:t xml:space="preserve"> m bgl. Compressor discharge from the well has been measured as </w:t>
      </w:r>
      <w:r w:rsidR="00E47F5A">
        <w:rPr>
          <w:rFonts w:cstheme="minorHAnsi"/>
          <w:sz w:val="24"/>
          <w:szCs w:val="24"/>
        </w:rPr>
        <w:t>738 lpm</w:t>
      </w:r>
      <w:r w:rsidRPr="009212C7">
        <w:rPr>
          <w:rFonts w:cstheme="minorHAnsi"/>
          <w:sz w:val="24"/>
          <w:szCs w:val="24"/>
        </w:rPr>
        <w:t>.</w:t>
      </w:r>
    </w:p>
    <w:p w:rsidR="001F6926" w:rsidRDefault="00F262B7" w:rsidP="001F6926">
      <w:pPr>
        <w:pStyle w:val="NoSpacing"/>
        <w:numPr>
          <w:ilvl w:val="0"/>
          <w:numId w:val="20"/>
        </w:numPr>
        <w:spacing w:line="276" w:lineRule="auto"/>
        <w:jc w:val="both"/>
        <w:rPr>
          <w:sz w:val="24"/>
          <w:szCs w:val="24"/>
        </w:rPr>
      </w:pPr>
      <w:r w:rsidRPr="00F262B7">
        <w:rPr>
          <w:noProof/>
          <w:lang w:val="en-GB"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37.15pt;margin-top:146.65pt;width:107.15pt;height:18.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" filled="f" stroked="f">
            <v:textbox>
              <w:txbxContent>
                <w:p w:rsidR="000248D4" w:rsidRPr="000E426B" w:rsidRDefault="000248D4" w:rsidP="001F6926">
                  <w:pPr>
                    <w:pStyle w:val="NoSpacing"/>
                    <w:spacing w:line="276" w:lineRule="auto"/>
                    <w:jc w:val="both"/>
                    <w:rPr>
                      <w:sz w:val="18"/>
                      <w:szCs w:val="18"/>
                    </w:rPr>
                  </w:pPr>
                  <w:r w:rsidRPr="000E426B">
                    <w:rPr>
                      <w:sz w:val="18"/>
                      <w:szCs w:val="18"/>
                    </w:rPr>
                    <w:t>90</w:t>
                  </w:r>
                  <w:r w:rsidRPr="000E426B">
                    <w:rPr>
                      <w:sz w:val="18"/>
                      <w:szCs w:val="18"/>
                      <w:vertAlign w:val="superscript"/>
                    </w:rPr>
                    <w:t>o</w:t>
                  </w:r>
                  <w:r w:rsidRPr="000E426B">
                    <w:rPr>
                      <w:sz w:val="18"/>
                      <w:szCs w:val="18"/>
                    </w:rPr>
                    <w:t xml:space="preserve"> V notch</w:t>
                  </w:r>
                  <w:r>
                    <w:rPr>
                      <w:sz w:val="18"/>
                      <w:szCs w:val="18"/>
                    </w:rPr>
                    <w:t xml:space="preserve"> discharge </w:t>
                  </w:r>
                </w:p>
                <w:p w:rsidR="000248D4" w:rsidRPr="000E426B" w:rsidRDefault="000248D4" w:rsidP="001F6926">
                  <w:pPr>
                    <w:pStyle w:val="NoSpacing"/>
                    <w:spacing w:line="276" w:lineRule="auto"/>
                    <w:jc w:val="both"/>
                    <w:rPr>
                      <w:sz w:val="18"/>
                      <w:szCs w:val="18"/>
                    </w:rPr>
                  </w:pPr>
                </w:p>
              </w:txbxContent>
            </v:textbox>
            <w10:wrap type="square"/>
          </v:shape>
        </w:pict>
      </w:r>
      <w:r w:rsidR="001F6926">
        <w:rPr>
          <w:noProof/>
          <w:sz w:val="24"/>
          <w:szCs w:val="24"/>
          <w:lang w:bidi="hi-IN"/>
        </w:rPr>
        <w:drawing>
          <wp:anchor distT="0" distB="0" distL="114300" distR="114300" simplePos="0" relativeHeight="251677696" behindDoc="0" locked="0" layoutInCell="1" allowOverlap="1">
            <wp:simplePos x="0" y="0"/>
            <wp:positionH relativeFrom="column">
              <wp:posOffset>3557270</wp:posOffset>
            </wp:positionH>
            <wp:positionV relativeFrom="paragraph">
              <wp:posOffset>539115</wp:posOffset>
            </wp:positionV>
            <wp:extent cx="2473570" cy="1371600"/>
            <wp:effectExtent l="0" t="0" r="0" b="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kna 6lps Rajpur, Balrampur.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370" t="-684" r="8392" b="684"/>
                    <a:stretch/>
                  </pic:blipFill>
                  <pic:spPr bwMode="auto">
                    <a:xfrm>
                      <a:off x="0" y="0"/>
                      <a:ext cx="2473570" cy="137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F6926">
        <w:rPr>
          <w:noProof/>
          <w:sz w:val="24"/>
          <w:szCs w:val="24"/>
          <w:lang w:bidi="hi-IN"/>
        </w:rPr>
        <w:drawing>
          <wp:anchor distT="0" distB="0" distL="114300" distR="114300" simplePos="0" relativeHeight="251674624" behindDoc="0" locked="0" layoutInCell="1" allowOverlap="1">
            <wp:simplePos x="0" y="0"/>
            <wp:positionH relativeFrom="column">
              <wp:posOffset>575945</wp:posOffset>
            </wp:positionH>
            <wp:positionV relativeFrom="paragraph">
              <wp:posOffset>491490</wp:posOffset>
            </wp:positionV>
            <wp:extent cx="2524858" cy="1371600"/>
            <wp:effectExtent l="0" t="0" r="0" b="0"/>
            <wp:wrapTopAndBottom/>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kna 6lps Balrampur.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23" r="7603"/>
                    <a:stretch/>
                  </pic:blipFill>
                  <pic:spPr bwMode="auto">
                    <a:xfrm>
                      <a:off x="0" y="0"/>
                      <a:ext cx="2524858" cy="137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F6926" w:rsidRPr="009F5DFB">
        <w:rPr>
          <w:sz w:val="24"/>
          <w:szCs w:val="24"/>
        </w:rPr>
        <w:t xml:space="preserve">An exploratory well </w:t>
      </w:r>
      <w:r w:rsidR="00A124D4">
        <w:rPr>
          <w:sz w:val="24"/>
          <w:szCs w:val="24"/>
        </w:rPr>
        <w:t xml:space="preserve">was </w:t>
      </w:r>
      <w:r w:rsidR="001F6926" w:rsidRPr="009F5DFB">
        <w:rPr>
          <w:sz w:val="24"/>
          <w:szCs w:val="24"/>
        </w:rPr>
        <w:t>drilled at Kakna village, Rajpur Block, district Balrampur</w:t>
      </w:r>
      <w:r w:rsidR="001F6926">
        <w:rPr>
          <w:sz w:val="24"/>
          <w:szCs w:val="24"/>
        </w:rPr>
        <w:t>, Chha</w:t>
      </w:r>
      <w:r w:rsidR="00DE491B">
        <w:rPr>
          <w:sz w:val="24"/>
          <w:szCs w:val="24"/>
        </w:rPr>
        <w:t>t</w:t>
      </w:r>
      <w:r w:rsidR="001F6926">
        <w:rPr>
          <w:sz w:val="24"/>
          <w:szCs w:val="24"/>
        </w:rPr>
        <w:t>tisgarh</w:t>
      </w:r>
      <w:r w:rsidR="001F6926" w:rsidRPr="009F5DFB">
        <w:rPr>
          <w:sz w:val="24"/>
          <w:szCs w:val="24"/>
        </w:rPr>
        <w:t xml:space="preserve"> with </w:t>
      </w:r>
      <w:r w:rsidR="00A124D4">
        <w:rPr>
          <w:sz w:val="24"/>
          <w:szCs w:val="24"/>
        </w:rPr>
        <w:t>720 lpm</w:t>
      </w:r>
      <w:r w:rsidR="001F6926" w:rsidRPr="009F5DFB">
        <w:rPr>
          <w:sz w:val="24"/>
          <w:szCs w:val="24"/>
        </w:rPr>
        <w:t xml:space="preserve"> discharge of ground water.</w:t>
      </w:r>
    </w:p>
    <w:p w:rsidR="00350560" w:rsidRPr="009212C7" w:rsidRDefault="00F262B7" w:rsidP="009212C7">
      <w:pPr>
        <w:pStyle w:val="NoSpacing"/>
        <w:spacing w:line="276" w:lineRule="auto"/>
        <w:jc w:val="both"/>
        <w:rPr>
          <w:rFonts w:cstheme="minorHAnsi"/>
          <w:sz w:val="24"/>
          <w:szCs w:val="28"/>
        </w:rPr>
      </w:pPr>
      <w:r w:rsidRPr="00F262B7">
        <w:rPr>
          <w:noProof/>
          <w:lang w:val="en-GB" w:eastAsia="en-GB"/>
        </w:rPr>
        <w:pict>
          <v:shape id="Text Box 2" o:spid="_x0000_s1026" type="#_x0000_t202" style="position:absolute;left:0;text-align:left;margin-left:93pt;margin-top:-6pt;width:124.5pt;height:1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" filled="f" stroked="f">
            <v:textbox>
              <w:txbxContent>
                <w:p w:rsidR="000248D4" w:rsidRPr="000E426B" w:rsidRDefault="000248D4" w:rsidP="00A124D4">
                  <w:pPr>
                    <w:pStyle w:val="NoSpacing"/>
                    <w:spacing w:line="276" w:lineRule="auto"/>
                    <w:jc w:val="both"/>
                    <w:rPr>
                      <w:sz w:val="20"/>
                      <w:szCs w:val="20"/>
                    </w:rPr>
                  </w:pPr>
                  <w:r>
                    <w:rPr>
                      <w:sz w:val="20"/>
                      <w:szCs w:val="20"/>
                    </w:rPr>
                    <w:t>Drill time discharge 720 lpm</w:t>
                  </w:r>
                </w:p>
              </w:txbxContent>
            </v:textbox>
            <w10:wrap type="square"/>
          </v:shape>
        </w:pict>
      </w:r>
    </w:p>
    <w:p w:rsidR="007E523F" w:rsidRDefault="007E523F" w:rsidP="007E523F">
      <w:pPr>
        <w:pStyle w:val="NoSpacing"/>
        <w:numPr>
          <w:ilvl w:val="0"/>
          <w:numId w:val="41"/>
        </w:numPr>
        <w:spacing w:line="276" w:lineRule="auto"/>
        <w:ind w:left="709" w:hanging="283"/>
        <w:jc w:val="both"/>
        <w:rPr>
          <w:rFonts w:cstheme="minorHAnsi"/>
          <w:sz w:val="24"/>
          <w:szCs w:val="24"/>
        </w:rPr>
      </w:pPr>
      <w:r>
        <w:rPr>
          <w:rFonts w:cstheme="minorHAnsi"/>
          <w:sz w:val="24"/>
          <w:szCs w:val="24"/>
        </w:rPr>
        <w:t xml:space="preserve">An EW drilled to a depth of 213 m bgl at </w:t>
      </w:r>
      <w:r w:rsidRPr="007E523F">
        <w:rPr>
          <w:rFonts w:cstheme="minorHAnsi"/>
          <w:sz w:val="24"/>
          <w:szCs w:val="24"/>
        </w:rPr>
        <w:t>T.</w:t>
      </w:r>
      <w:r>
        <w:rPr>
          <w:rFonts w:cstheme="minorHAnsi"/>
          <w:sz w:val="24"/>
          <w:szCs w:val="24"/>
        </w:rPr>
        <w:t xml:space="preserve"> </w:t>
      </w:r>
      <w:r w:rsidRPr="007E523F">
        <w:rPr>
          <w:rFonts w:cstheme="minorHAnsi"/>
          <w:sz w:val="24"/>
          <w:szCs w:val="24"/>
        </w:rPr>
        <w:t>Pudur, Kallugudi Block, Madurai District</w:t>
      </w:r>
      <w:r>
        <w:rPr>
          <w:rFonts w:cstheme="minorHAnsi"/>
          <w:sz w:val="24"/>
          <w:szCs w:val="24"/>
        </w:rPr>
        <w:t xml:space="preserve">, Tamil Nadu yielded a discharge of 200 lpm in </w:t>
      </w:r>
      <w:r w:rsidRPr="007E523F">
        <w:rPr>
          <w:rFonts w:cstheme="minorHAnsi"/>
          <w:sz w:val="24"/>
          <w:szCs w:val="24"/>
        </w:rPr>
        <w:t>highly fractured Granitic Gneiss</w:t>
      </w:r>
      <w:r>
        <w:rPr>
          <w:rFonts w:cstheme="minorHAnsi"/>
          <w:sz w:val="24"/>
          <w:szCs w:val="24"/>
        </w:rPr>
        <w:t xml:space="preserve">. </w:t>
      </w:r>
    </w:p>
    <w:p w:rsidR="007E523F" w:rsidRDefault="007E523F" w:rsidP="007E523F">
      <w:pPr>
        <w:pStyle w:val="NoSpacing"/>
        <w:numPr>
          <w:ilvl w:val="0"/>
          <w:numId w:val="41"/>
        </w:numPr>
        <w:spacing w:line="276" w:lineRule="auto"/>
        <w:ind w:left="709" w:hanging="283"/>
        <w:jc w:val="both"/>
        <w:rPr>
          <w:rFonts w:cstheme="minorHAnsi"/>
          <w:sz w:val="24"/>
          <w:szCs w:val="24"/>
        </w:rPr>
      </w:pPr>
      <w:r>
        <w:rPr>
          <w:rFonts w:cstheme="minorHAnsi"/>
          <w:sz w:val="24"/>
          <w:szCs w:val="24"/>
        </w:rPr>
        <w:t xml:space="preserve">One </w:t>
      </w:r>
      <w:r w:rsidR="00186494">
        <w:rPr>
          <w:rFonts w:cstheme="minorHAnsi"/>
          <w:sz w:val="24"/>
          <w:szCs w:val="24"/>
        </w:rPr>
        <w:t>E</w:t>
      </w:r>
      <w:r>
        <w:rPr>
          <w:rFonts w:cstheme="minorHAnsi"/>
          <w:sz w:val="24"/>
          <w:szCs w:val="24"/>
        </w:rPr>
        <w:t xml:space="preserve">W drilled to a depth of 200 m bgl at </w:t>
      </w:r>
      <w:r w:rsidRPr="007E523F">
        <w:rPr>
          <w:rFonts w:cstheme="minorHAnsi"/>
          <w:sz w:val="24"/>
          <w:szCs w:val="24"/>
        </w:rPr>
        <w:t>Mampatti</w:t>
      </w:r>
      <w:r>
        <w:rPr>
          <w:rFonts w:cstheme="minorHAnsi"/>
          <w:sz w:val="24"/>
          <w:szCs w:val="24"/>
        </w:rPr>
        <w:t xml:space="preserve"> </w:t>
      </w:r>
      <w:r w:rsidRPr="007E523F">
        <w:rPr>
          <w:rFonts w:cstheme="minorHAnsi"/>
          <w:sz w:val="24"/>
          <w:szCs w:val="24"/>
        </w:rPr>
        <w:t>(Eriyur), Singampunari</w:t>
      </w:r>
      <w:r w:rsidR="00186494">
        <w:rPr>
          <w:rFonts w:cstheme="minorHAnsi"/>
          <w:sz w:val="24"/>
          <w:szCs w:val="24"/>
        </w:rPr>
        <w:t xml:space="preserve"> b</w:t>
      </w:r>
      <w:r w:rsidRPr="007E523F">
        <w:rPr>
          <w:rFonts w:cstheme="minorHAnsi"/>
          <w:sz w:val="24"/>
          <w:szCs w:val="24"/>
        </w:rPr>
        <w:t>lock, Sivagangai</w:t>
      </w:r>
      <w:r>
        <w:rPr>
          <w:rFonts w:cstheme="minorHAnsi"/>
          <w:sz w:val="24"/>
          <w:szCs w:val="24"/>
        </w:rPr>
        <w:t xml:space="preserve"> </w:t>
      </w:r>
      <w:r w:rsidRPr="007E523F">
        <w:rPr>
          <w:rFonts w:cstheme="minorHAnsi"/>
          <w:sz w:val="24"/>
          <w:szCs w:val="24"/>
        </w:rPr>
        <w:t>District</w:t>
      </w:r>
      <w:r>
        <w:rPr>
          <w:rFonts w:cstheme="minorHAnsi"/>
          <w:sz w:val="24"/>
          <w:szCs w:val="24"/>
        </w:rPr>
        <w:t>, Tamil Nadu yielded a discharge of 261 lpm</w:t>
      </w:r>
      <w:r w:rsidRPr="007E523F">
        <w:rPr>
          <w:rFonts w:cstheme="minorHAnsi"/>
          <w:sz w:val="24"/>
          <w:szCs w:val="24"/>
        </w:rPr>
        <w:t xml:space="preserve"> </w:t>
      </w:r>
      <w:r>
        <w:rPr>
          <w:rFonts w:cstheme="minorHAnsi"/>
          <w:sz w:val="24"/>
          <w:szCs w:val="24"/>
        </w:rPr>
        <w:t xml:space="preserve">in </w:t>
      </w:r>
      <w:r w:rsidRPr="007E523F">
        <w:rPr>
          <w:rFonts w:cstheme="minorHAnsi"/>
          <w:sz w:val="24"/>
          <w:szCs w:val="24"/>
        </w:rPr>
        <w:t>highly fractured Granitic Gneiss</w:t>
      </w:r>
      <w:r>
        <w:rPr>
          <w:rFonts w:cstheme="minorHAnsi"/>
          <w:sz w:val="24"/>
          <w:szCs w:val="24"/>
        </w:rPr>
        <w:t xml:space="preserve">. </w:t>
      </w:r>
    </w:p>
    <w:p w:rsidR="000248D4" w:rsidRDefault="000248D4" w:rsidP="000248D4">
      <w:pPr>
        <w:pStyle w:val="NoSpacing"/>
        <w:numPr>
          <w:ilvl w:val="0"/>
          <w:numId w:val="41"/>
        </w:numPr>
        <w:spacing w:line="276" w:lineRule="auto"/>
        <w:ind w:left="709"/>
        <w:jc w:val="both"/>
        <w:rPr>
          <w:sz w:val="24"/>
          <w:szCs w:val="24"/>
        </w:rPr>
      </w:pPr>
      <w:r>
        <w:rPr>
          <w:noProof/>
          <w:sz w:val="24"/>
          <w:szCs w:val="24"/>
          <w:lang w:bidi="hi-IN"/>
        </w:rPr>
        <w:drawing>
          <wp:anchor distT="0" distB="0" distL="114300" distR="114300" simplePos="0" relativeHeight="251700224" behindDoc="0" locked="0" layoutInCell="1" allowOverlap="1">
            <wp:simplePos x="0" y="0"/>
            <wp:positionH relativeFrom="column">
              <wp:posOffset>1852295</wp:posOffset>
            </wp:positionH>
            <wp:positionV relativeFrom="paragraph">
              <wp:posOffset>640079</wp:posOffset>
            </wp:positionV>
            <wp:extent cx="2186305" cy="2568889"/>
            <wp:effectExtent l="19050" t="0" r="4445" b="0"/>
            <wp:wrapNone/>
            <wp:docPr id="62" name="Picture 13" descr="Screenshot_20191129_1750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191129_175045 (1)"/>
                    <pic:cNvPicPr>
                      <a:picLocks noChangeAspect="1" noChangeArrowheads="1"/>
                    </pic:cNvPicPr>
                  </pic:nvPicPr>
                  <pic:blipFill>
                    <a:blip r:embed="rId14" cstate="print">
                      <a:lum contrast="20000"/>
                    </a:blip>
                    <a:srcRect/>
                    <a:stretch>
                      <a:fillRect/>
                    </a:stretch>
                  </pic:blipFill>
                  <pic:spPr bwMode="auto">
                    <a:xfrm>
                      <a:off x="0" y="0"/>
                      <a:ext cx="2186305" cy="2568889"/>
                    </a:xfrm>
                    <a:prstGeom prst="rect">
                      <a:avLst/>
                    </a:prstGeom>
                    <a:noFill/>
                    <a:ln w="9525">
                      <a:noFill/>
                      <a:miter lim="800000"/>
                      <a:headEnd/>
                      <a:tailEnd/>
                    </a:ln>
                  </pic:spPr>
                </pic:pic>
              </a:graphicData>
            </a:graphic>
          </wp:anchor>
        </w:drawing>
      </w:r>
      <w:r w:rsidRPr="000248D4">
        <w:rPr>
          <w:rFonts w:ascii="Calibri" w:eastAsia="Times New Roman" w:hAnsi="Calibri" w:cs="Mangal"/>
          <w:sz w:val="24"/>
          <w:szCs w:val="24"/>
        </w:rPr>
        <w:t xml:space="preserve">Potential aquifer zones with high discharge of </w:t>
      </w:r>
      <w:r>
        <w:rPr>
          <w:sz w:val="24"/>
          <w:szCs w:val="24"/>
        </w:rPr>
        <w:t>256 lpm</w:t>
      </w:r>
      <w:r w:rsidRPr="000248D4">
        <w:rPr>
          <w:rFonts w:ascii="Calibri" w:eastAsia="Times New Roman" w:hAnsi="Calibri" w:cs="Mangal"/>
          <w:sz w:val="24"/>
          <w:szCs w:val="24"/>
        </w:rPr>
        <w:t xml:space="preserve"> </w:t>
      </w:r>
      <w:r>
        <w:rPr>
          <w:sz w:val="24"/>
          <w:szCs w:val="24"/>
        </w:rPr>
        <w:t>were encountered between</w:t>
      </w:r>
      <w:r w:rsidRPr="000248D4">
        <w:rPr>
          <w:rFonts w:ascii="Calibri" w:eastAsia="Times New Roman" w:hAnsi="Calibri" w:cs="Mangal"/>
          <w:sz w:val="24"/>
          <w:szCs w:val="24"/>
        </w:rPr>
        <w:t xml:space="preserve"> 42 to 43 m bgl and 127 to 128 m bgl </w:t>
      </w:r>
      <w:r w:rsidR="00D120EA">
        <w:rPr>
          <w:rFonts w:ascii="Calibri" w:eastAsia="Times New Roman" w:hAnsi="Calibri" w:cs="Mangal"/>
          <w:sz w:val="24"/>
          <w:szCs w:val="24"/>
        </w:rPr>
        <w:t xml:space="preserve">while drilling EW </w:t>
      </w:r>
      <w:r w:rsidRPr="000248D4">
        <w:rPr>
          <w:rFonts w:ascii="Calibri" w:eastAsia="Times New Roman" w:hAnsi="Calibri" w:cs="Mangal"/>
          <w:sz w:val="24"/>
          <w:szCs w:val="24"/>
        </w:rPr>
        <w:t>in hard rock formation at Mallepali village, Brahmamgari Matham Mandal, YSR Kadapa District, Andhra Pradesh State.</w:t>
      </w:r>
    </w:p>
    <w:p w:rsidR="000248D4" w:rsidRDefault="000248D4" w:rsidP="000248D4">
      <w:pPr>
        <w:pStyle w:val="NoSpacing"/>
        <w:spacing w:line="276" w:lineRule="auto"/>
        <w:ind w:left="349"/>
        <w:jc w:val="both"/>
        <w:rPr>
          <w:sz w:val="24"/>
          <w:szCs w:val="24"/>
        </w:rPr>
      </w:pPr>
    </w:p>
    <w:p w:rsidR="000248D4" w:rsidRDefault="000248D4" w:rsidP="000248D4">
      <w:pPr>
        <w:pStyle w:val="NoSpacing"/>
        <w:spacing w:line="276" w:lineRule="auto"/>
        <w:ind w:left="709"/>
        <w:jc w:val="both"/>
        <w:rPr>
          <w:sz w:val="24"/>
          <w:szCs w:val="24"/>
        </w:rPr>
      </w:pPr>
    </w:p>
    <w:p w:rsidR="000248D4" w:rsidRDefault="000248D4" w:rsidP="000248D4">
      <w:pPr>
        <w:pStyle w:val="NoSpacing"/>
        <w:spacing w:line="276" w:lineRule="auto"/>
        <w:ind w:left="709"/>
        <w:jc w:val="both"/>
        <w:rPr>
          <w:sz w:val="24"/>
          <w:szCs w:val="24"/>
        </w:rPr>
      </w:pPr>
    </w:p>
    <w:p w:rsidR="000248D4" w:rsidRDefault="000248D4" w:rsidP="000248D4">
      <w:pPr>
        <w:pStyle w:val="NoSpacing"/>
        <w:spacing w:line="276" w:lineRule="auto"/>
        <w:ind w:left="709"/>
        <w:jc w:val="both"/>
        <w:rPr>
          <w:sz w:val="24"/>
          <w:szCs w:val="24"/>
        </w:rPr>
      </w:pPr>
    </w:p>
    <w:p w:rsidR="000248D4" w:rsidRDefault="000248D4" w:rsidP="000248D4">
      <w:pPr>
        <w:pStyle w:val="NoSpacing"/>
        <w:spacing w:line="276" w:lineRule="auto"/>
        <w:ind w:left="709"/>
        <w:jc w:val="both"/>
        <w:rPr>
          <w:sz w:val="24"/>
          <w:szCs w:val="24"/>
        </w:rPr>
      </w:pPr>
    </w:p>
    <w:p w:rsidR="000248D4" w:rsidRDefault="000248D4" w:rsidP="000248D4">
      <w:pPr>
        <w:pStyle w:val="NoSpacing"/>
        <w:spacing w:line="276" w:lineRule="auto"/>
        <w:ind w:left="709"/>
        <w:jc w:val="both"/>
        <w:rPr>
          <w:sz w:val="24"/>
          <w:szCs w:val="24"/>
        </w:rPr>
      </w:pPr>
    </w:p>
    <w:p w:rsidR="000248D4" w:rsidRDefault="000248D4" w:rsidP="000248D4">
      <w:pPr>
        <w:pStyle w:val="NoSpacing"/>
        <w:spacing w:line="276" w:lineRule="auto"/>
        <w:ind w:left="709"/>
        <w:jc w:val="both"/>
        <w:rPr>
          <w:sz w:val="24"/>
          <w:szCs w:val="24"/>
        </w:rPr>
      </w:pPr>
    </w:p>
    <w:p w:rsidR="000248D4" w:rsidRPr="000248D4" w:rsidRDefault="000248D4" w:rsidP="000248D4">
      <w:pPr>
        <w:pStyle w:val="NoSpacing"/>
        <w:spacing w:line="276" w:lineRule="auto"/>
        <w:ind w:left="709"/>
        <w:jc w:val="both"/>
        <w:rPr>
          <w:rFonts w:ascii="Calibri" w:eastAsia="Times New Roman" w:hAnsi="Calibri" w:cs="Mangal"/>
          <w:sz w:val="24"/>
          <w:szCs w:val="24"/>
        </w:rPr>
      </w:pPr>
    </w:p>
    <w:p w:rsidR="000248D4" w:rsidRDefault="000248D4">
      <w:pPr>
        <w:rPr>
          <w:sz w:val="24"/>
          <w:szCs w:val="24"/>
        </w:rPr>
      </w:pPr>
      <w:r>
        <w:rPr>
          <w:sz w:val="24"/>
          <w:szCs w:val="24"/>
        </w:rPr>
        <w:br w:type="page"/>
      </w:r>
    </w:p>
    <w:p w:rsidR="000248D4" w:rsidRPr="00C87F14" w:rsidRDefault="000248D4" w:rsidP="000248D4">
      <w:pPr>
        <w:pStyle w:val="NoSpacing"/>
        <w:numPr>
          <w:ilvl w:val="0"/>
          <w:numId w:val="41"/>
        </w:numPr>
        <w:spacing w:line="276" w:lineRule="auto"/>
        <w:ind w:left="709"/>
        <w:jc w:val="both"/>
        <w:rPr>
          <w:rFonts w:ascii="Calibri" w:eastAsia="Times New Roman" w:hAnsi="Calibri" w:cs="Mangal"/>
          <w:color w:val="000000" w:themeColor="text1"/>
          <w:sz w:val="24"/>
          <w:szCs w:val="24"/>
        </w:rPr>
      </w:pPr>
      <w:r w:rsidRPr="000248D4">
        <w:rPr>
          <w:rFonts w:ascii="Calibri" w:eastAsia="Times New Roman" w:hAnsi="Calibri" w:cs="Mangal"/>
          <w:sz w:val="24"/>
          <w:szCs w:val="24"/>
        </w:rPr>
        <w:lastRenderedPageBreak/>
        <w:t xml:space="preserve">Potential aquifer zones with high discharge of </w:t>
      </w:r>
      <w:r>
        <w:rPr>
          <w:sz w:val="24"/>
          <w:szCs w:val="24"/>
        </w:rPr>
        <w:t>1967 lpm</w:t>
      </w:r>
      <w:r w:rsidRPr="000248D4">
        <w:rPr>
          <w:rFonts w:ascii="Calibri" w:eastAsia="Times New Roman" w:hAnsi="Calibri" w:cs="Mangal"/>
          <w:sz w:val="24"/>
          <w:szCs w:val="24"/>
        </w:rPr>
        <w:t xml:space="preserve"> (EW) are encountered between 19 to 20 m bgl </w:t>
      </w:r>
      <w:r w:rsidR="00521F99">
        <w:rPr>
          <w:rFonts w:ascii="Calibri" w:eastAsia="Times New Roman" w:hAnsi="Calibri" w:cs="Mangal"/>
          <w:sz w:val="24"/>
          <w:szCs w:val="24"/>
        </w:rPr>
        <w:t xml:space="preserve">while drilling EW </w:t>
      </w:r>
      <w:r w:rsidRPr="000248D4">
        <w:rPr>
          <w:rFonts w:ascii="Calibri" w:eastAsia="Times New Roman" w:hAnsi="Calibri" w:cs="Mangal"/>
          <w:sz w:val="24"/>
          <w:szCs w:val="24"/>
        </w:rPr>
        <w:t xml:space="preserve">in hard rock formation at Sudimella village, Yellandu Mandal, Khammam </w:t>
      </w:r>
      <w:r w:rsidRPr="00C87F14">
        <w:rPr>
          <w:rFonts w:ascii="Calibri" w:eastAsia="Times New Roman" w:hAnsi="Calibri" w:cs="Mangal"/>
          <w:color w:val="000000" w:themeColor="text1"/>
          <w:sz w:val="24"/>
          <w:szCs w:val="24"/>
        </w:rPr>
        <w:t>District, Telangana State.</w:t>
      </w:r>
    </w:p>
    <w:p w:rsidR="00350560" w:rsidRPr="00C87F14" w:rsidRDefault="009D06ED" w:rsidP="009D06ED">
      <w:pPr>
        <w:pStyle w:val="NoSpacing"/>
        <w:numPr>
          <w:ilvl w:val="0"/>
          <w:numId w:val="41"/>
        </w:numPr>
        <w:spacing w:line="276" w:lineRule="auto"/>
        <w:ind w:left="709" w:hanging="425"/>
        <w:jc w:val="both"/>
        <w:rPr>
          <w:color w:val="000000" w:themeColor="text1"/>
          <w:sz w:val="24"/>
          <w:szCs w:val="36"/>
        </w:rPr>
      </w:pPr>
      <w:r w:rsidRPr="00C87F14">
        <w:rPr>
          <w:color w:val="000000" w:themeColor="text1"/>
          <w:sz w:val="24"/>
          <w:szCs w:val="36"/>
        </w:rPr>
        <w:t xml:space="preserve">One EW was drilled at </w:t>
      </w:r>
      <w:r w:rsidRPr="00C87F14">
        <w:rPr>
          <w:rFonts w:ascii="Calibri" w:eastAsia="Times New Roman" w:hAnsi="Calibri" w:cs="Mangal"/>
          <w:color w:val="000000" w:themeColor="text1"/>
          <w:sz w:val="24"/>
          <w:szCs w:val="24"/>
        </w:rPr>
        <w:t>Bindiganavile</w:t>
      </w:r>
      <w:r w:rsidRPr="00C87F14">
        <w:rPr>
          <w:color w:val="000000" w:themeColor="text1"/>
          <w:sz w:val="24"/>
          <w:szCs w:val="24"/>
        </w:rPr>
        <w:t xml:space="preserve"> </w:t>
      </w:r>
      <w:r w:rsidR="00417589" w:rsidRPr="00C87F14">
        <w:rPr>
          <w:rFonts w:ascii="Calibri" w:eastAsia="Times New Roman" w:hAnsi="Calibri" w:cs="Mangal"/>
          <w:color w:val="000000" w:themeColor="text1"/>
          <w:sz w:val="24"/>
          <w:szCs w:val="24"/>
        </w:rPr>
        <w:t>village</w:t>
      </w:r>
      <w:r w:rsidRPr="00C87F14">
        <w:rPr>
          <w:color w:val="000000" w:themeColor="text1"/>
          <w:sz w:val="24"/>
          <w:szCs w:val="24"/>
        </w:rPr>
        <w:t xml:space="preserve">, </w:t>
      </w:r>
      <w:r w:rsidRPr="00C87F14">
        <w:rPr>
          <w:rFonts w:ascii="Calibri" w:eastAsia="Times New Roman" w:hAnsi="Calibri" w:cs="Mangal"/>
          <w:color w:val="000000" w:themeColor="text1"/>
          <w:sz w:val="24"/>
          <w:szCs w:val="24"/>
        </w:rPr>
        <w:t>Nagamanagala</w:t>
      </w:r>
      <w:r w:rsidRPr="00C87F14">
        <w:rPr>
          <w:color w:val="000000" w:themeColor="text1"/>
          <w:sz w:val="24"/>
          <w:szCs w:val="24"/>
        </w:rPr>
        <w:t xml:space="preserve"> </w:t>
      </w:r>
      <w:r w:rsidR="00417589" w:rsidRPr="00C87F14">
        <w:rPr>
          <w:color w:val="000000" w:themeColor="text1"/>
          <w:sz w:val="24"/>
          <w:szCs w:val="24"/>
        </w:rPr>
        <w:t>taluk</w:t>
      </w:r>
      <w:r w:rsidRPr="00C87F14">
        <w:rPr>
          <w:rFonts w:ascii="Calibri" w:eastAsia="Times New Roman" w:hAnsi="Calibri" w:cs="Mangal"/>
          <w:color w:val="000000" w:themeColor="text1"/>
          <w:sz w:val="24"/>
          <w:szCs w:val="24"/>
        </w:rPr>
        <w:t>, Mandya</w:t>
      </w:r>
      <w:r w:rsidR="00417589" w:rsidRPr="00C87F14">
        <w:rPr>
          <w:rFonts w:ascii="Calibri" w:eastAsia="Times New Roman" w:hAnsi="Calibri" w:cs="Mangal"/>
          <w:color w:val="000000" w:themeColor="text1"/>
          <w:sz w:val="24"/>
          <w:szCs w:val="24"/>
        </w:rPr>
        <w:t xml:space="preserve"> district</w:t>
      </w:r>
      <w:r w:rsidRPr="00C87F14">
        <w:rPr>
          <w:color w:val="000000" w:themeColor="text1"/>
          <w:sz w:val="24"/>
          <w:szCs w:val="24"/>
        </w:rPr>
        <w:t>, Karnataka to a depth of 200.60 m bgl with a discharge of 260 lpm.</w:t>
      </w:r>
    </w:p>
    <w:p w:rsidR="00C87F14" w:rsidRPr="00C87F14" w:rsidRDefault="00C87F14" w:rsidP="00C87F14">
      <w:pPr>
        <w:pStyle w:val="NoSpacing"/>
        <w:numPr>
          <w:ilvl w:val="0"/>
          <w:numId w:val="41"/>
        </w:numPr>
        <w:spacing w:line="276" w:lineRule="auto"/>
        <w:ind w:left="709" w:hanging="425"/>
        <w:jc w:val="both"/>
        <w:rPr>
          <w:rFonts w:cstheme="minorHAnsi"/>
          <w:color w:val="000000" w:themeColor="text1"/>
          <w:sz w:val="24"/>
          <w:szCs w:val="24"/>
        </w:rPr>
      </w:pPr>
      <w:r w:rsidRPr="00C87F14">
        <w:rPr>
          <w:rFonts w:cstheme="minorHAnsi"/>
          <w:color w:val="000000" w:themeColor="text1"/>
          <w:sz w:val="24"/>
          <w:szCs w:val="24"/>
        </w:rPr>
        <w:t>An o</w:t>
      </w:r>
      <w:r w:rsidRPr="00C87F14">
        <w:rPr>
          <w:rFonts w:ascii="Calibri" w:eastAsia="Times New Roman" w:hAnsi="Calibri" w:cs="Calibri"/>
          <w:color w:val="000000"/>
          <w:sz w:val="24"/>
          <w:szCs w:val="24"/>
        </w:rPr>
        <w:t>bservation well at Bindiganavile , Nagamanagala Taluk , Mandya, Karnataka</w:t>
      </w:r>
      <w:r w:rsidRPr="00C87F14">
        <w:rPr>
          <w:rFonts w:cstheme="minorHAnsi"/>
          <w:color w:val="000000" w:themeColor="text1"/>
          <w:sz w:val="24"/>
          <w:szCs w:val="24"/>
        </w:rPr>
        <w:t xml:space="preserve"> state </w:t>
      </w:r>
      <w:r w:rsidRPr="00C87F14">
        <w:rPr>
          <w:rFonts w:ascii="Calibri" w:eastAsia="Times New Roman" w:hAnsi="Calibri" w:cs="Calibri"/>
          <w:color w:val="000000"/>
          <w:sz w:val="24"/>
          <w:szCs w:val="24"/>
        </w:rPr>
        <w:t xml:space="preserve">drilled down to a depth of 200.60 m yielded </w:t>
      </w:r>
      <w:r w:rsidRPr="00C87F14">
        <w:rPr>
          <w:rFonts w:cstheme="minorHAnsi"/>
          <w:color w:val="000000" w:themeColor="text1"/>
          <w:sz w:val="24"/>
          <w:szCs w:val="24"/>
        </w:rPr>
        <w:t xml:space="preserve">a </w:t>
      </w:r>
      <w:r w:rsidRPr="00C87F14">
        <w:rPr>
          <w:rFonts w:ascii="Calibri" w:eastAsia="Times New Roman" w:hAnsi="Calibri" w:cs="Calibri"/>
          <w:color w:val="000000"/>
          <w:sz w:val="24"/>
          <w:szCs w:val="24"/>
        </w:rPr>
        <w:t xml:space="preserve">discharge of </w:t>
      </w:r>
      <w:r w:rsidR="00C2789D">
        <w:rPr>
          <w:rFonts w:ascii="Calibri" w:eastAsia="Times New Roman" w:hAnsi="Calibri" w:cs="Calibri"/>
          <w:color w:val="000000"/>
          <w:sz w:val="24"/>
          <w:szCs w:val="24"/>
        </w:rPr>
        <w:t>50</w:t>
      </w:r>
      <w:r w:rsidRPr="00C87F14">
        <w:rPr>
          <w:rFonts w:ascii="Calibri" w:eastAsia="Times New Roman" w:hAnsi="Calibri" w:cs="Calibri"/>
          <w:color w:val="000000"/>
          <w:sz w:val="24"/>
          <w:szCs w:val="24"/>
        </w:rPr>
        <w:t xml:space="preserve">4 lps. The aquifer is Granitic Gneiss and the productive zones were encountered at 148-148.5, 171-171.5, 183-183.5, 186-186.5mbgl. </w:t>
      </w:r>
    </w:p>
    <w:p w:rsidR="00C87F14" w:rsidRPr="00C87F14" w:rsidRDefault="00C87F14" w:rsidP="00C87F14">
      <w:pPr>
        <w:pStyle w:val="ListParagraph"/>
        <w:numPr>
          <w:ilvl w:val="0"/>
          <w:numId w:val="48"/>
        </w:numPr>
        <w:spacing w:line="276" w:lineRule="auto"/>
        <w:jc w:val="both"/>
        <w:rPr>
          <w:rFonts w:ascii="Calibri" w:hAnsi="Calibri" w:cs="Calibri"/>
          <w:color w:val="000000"/>
        </w:rPr>
      </w:pPr>
      <w:r w:rsidRPr="00C87F14">
        <w:rPr>
          <w:rFonts w:asciiTheme="minorHAnsi" w:hAnsiTheme="minorHAnsi" w:cstheme="minorHAnsi"/>
          <w:color w:val="000000" w:themeColor="text1"/>
        </w:rPr>
        <w:t>An o</w:t>
      </w:r>
      <w:r w:rsidRPr="00C87F14">
        <w:rPr>
          <w:rFonts w:ascii="Calibri" w:hAnsi="Calibri" w:cs="Calibri"/>
          <w:color w:val="000000"/>
        </w:rPr>
        <w:t xml:space="preserve">bservation well at </w:t>
      </w:r>
      <w:r w:rsidRPr="00C87F14">
        <w:rPr>
          <w:rFonts w:ascii="Calibri" w:hAnsi="Calibri" w:cs="Calibri"/>
          <w:color w:val="000000"/>
          <w:lang w:val="en-US" w:eastAsia="en-US"/>
        </w:rPr>
        <w:t>Mugalkod , Raibag Taluk  Belagaum</w:t>
      </w:r>
      <w:r w:rsidRPr="00C87F14">
        <w:rPr>
          <w:rFonts w:asciiTheme="minorHAnsi" w:hAnsiTheme="minorHAnsi" w:cstheme="minorHAnsi"/>
          <w:color w:val="000000" w:themeColor="text1"/>
          <w:lang w:val="en-US" w:eastAsia="en-US"/>
        </w:rPr>
        <w:t xml:space="preserve"> </w:t>
      </w:r>
      <w:r w:rsidRPr="00C87F14">
        <w:rPr>
          <w:rFonts w:ascii="Calibri" w:hAnsi="Calibri" w:cs="Calibri"/>
          <w:color w:val="000000"/>
        </w:rPr>
        <w:t xml:space="preserve">drilled down to a depth of 200.00 m has yielded a  discharge of </w:t>
      </w:r>
      <w:r w:rsidR="00C2789D">
        <w:rPr>
          <w:rFonts w:ascii="Calibri" w:hAnsi="Calibri" w:cs="Calibri"/>
          <w:color w:val="000000"/>
        </w:rPr>
        <w:t xml:space="preserve">315 </w:t>
      </w:r>
      <w:r w:rsidRPr="00C87F14">
        <w:rPr>
          <w:rFonts w:ascii="Calibri" w:hAnsi="Calibri" w:cs="Calibri"/>
          <w:color w:val="000000"/>
        </w:rPr>
        <w:t>lp</w:t>
      </w:r>
      <w:r w:rsidR="00C2789D">
        <w:rPr>
          <w:rFonts w:ascii="Calibri" w:hAnsi="Calibri" w:cs="Calibri"/>
          <w:color w:val="000000"/>
        </w:rPr>
        <w:t>m</w:t>
      </w:r>
      <w:r w:rsidRPr="00C87F14">
        <w:rPr>
          <w:rFonts w:asciiTheme="minorHAnsi" w:hAnsiTheme="minorHAnsi" w:cstheme="minorHAnsi"/>
          <w:color w:val="000000" w:themeColor="text1"/>
        </w:rPr>
        <w:t xml:space="preserve"> in a </w:t>
      </w:r>
      <w:r w:rsidRPr="00C87F14">
        <w:rPr>
          <w:rFonts w:ascii="Calibri" w:hAnsi="Calibri" w:cs="Calibri"/>
          <w:color w:val="000000"/>
        </w:rPr>
        <w:t>Basalt</w:t>
      </w:r>
      <w:r w:rsidRPr="00C87F14">
        <w:rPr>
          <w:rFonts w:asciiTheme="minorHAnsi" w:hAnsiTheme="minorHAnsi" w:cstheme="minorHAnsi"/>
          <w:color w:val="000000" w:themeColor="text1"/>
        </w:rPr>
        <w:t>ic aquifer.</w:t>
      </w:r>
      <w:r w:rsidRPr="00C87F14">
        <w:rPr>
          <w:rFonts w:ascii="Calibri" w:hAnsi="Calibri" w:cs="Calibri"/>
          <w:color w:val="000000"/>
        </w:rPr>
        <w:t xml:space="preserve"> </w:t>
      </w:r>
    </w:p>
    <w:p w:rsidR="009D06ED" w:rsidRDefault="009D06ED" w:rsidP="000248D4">
      <w:pPr>
        <w:pStyle w:val="NoSpacing"/>
        <w:spacing w:line="276" w:lineRule="auto"/>
        <w:jc w:val="both"/>
        <w:rPr>
          <w:sz w:val="24"/>
          <w:szCs w:val="32"/>
        </w:rPr>
      </w:pPr>
    </w:p>
    <w:p w:rsidR="005F6722" w:rsidRPr="009C5EEF" w:rsidRDefault="005F6722" w:rsidP="00596BEC">
      <w:pPr>
        <w:pStyle w:val="NoSpacing"/>
        <w:spacing w:line="276" w:lineRule="auto"/>
        <w:ind w:left="142"/>
        <w:jc w:val="both"/>
        <w:rPr>
          <w:rFonts w:cstheme="minorHAnsi"/>
          <w:b/>
          <w:sz w:val="24"/>
          <w:szCs w:val="24"/>
        </w:rPr>
      </w:pPr>
      <w:r w:rsidRPr="009C5EEF">
        <w:rPr>
          <w:rFonts w:cstheme="minorHAnsi"/>
          <w:b/>
          <w:sz w:val="24"/>
          <w:szCs w:val="24"/>
        </w:rPr>
        <w:t>(b)</w:t>
      </w:r>
      <w:r w:rsidRPr="009C5EEF">
        <w:rPr>
          <w:rFonts w:cstheme="minorHAnsi"/>
          <w:b/>
          <w:sz w:val="24"/>
          <w:szCs w:val="24"/>
        </w:rPr>
        <w:tab/>
        <w:t>Training Programmes conducted by National Ground Water Training &amp; Research Institute (NGWTRI).</w:t>
      </w:r>
    </w:p>
    <w:p w:rsidR="00E059AE" w:rsidRPr="00E059AE" w:rsidRDefault="00E059AE" w:rsidP="00C87F14">
      <w:pPr>
        <w:pStyle w:val="NoSpacing"/>
        <w:spacing w:line="276" w:lineRule="auto"/>
        <w:ind w:left="709"/>
        <w:jc w:val="both"/>
        <w:rPr>
          <w:sz w:val="24"/>
          <w:szCs w:val="24"/>
          <w:lang w:val="en-GB"/>
        </w:rPr>
      </w:pPr>
      <w:r>
        <w:rPr>
          <w:sz w:val="24"/>
          <w:szCs w:val="24"/>
          <w:lang w:val="en-GB"/>
        </w:rPr>
        <w:t>N</w:t>
      </w:r>
      <w:r w:rsidRPr="00E059AE">
        <w:rPr>
          <w:sz w:val="24"/>
          <w:szCs w:val="24"/>
          <w:lang w:val="en-GB"/>
        </w:rPr>
        <w:t>umber of training programmes have been conducted by RGNGWTRI, Raipur and various Offices of CGWB (under the aegis of RGNGWTRI)</w:t>
      </w:r>
      <w:r>
        <w:rPr>
          <w:sz w:val="24"/>
          <w:szCs w:val="24"/>
          <w:lang w:val="en-GB"/>
        </w:rPr>
        <w:t xml:space="preserve"> </w:t>
      </w:r>
      <w:r w:rsidRPr="00E059AE">
        <w:rPr>
          <w:sz w:val="24"/>
          <w:szCs w:val="24"/>
          <w:lang w:val="en-GB"/>
        </w:rPr>
        <w:t>during</w:t>
      </w:r>
      <w:r>
        <w:rPr>
          <w:sz w:val="24"/>
          <w:szCs w:val="24"/>
          <w:lang w:val="en-GB"/>
        </w:rPr>
        <w:t xml:space="preserve"> </w:t>
      </w:r>
      <w:r w:rsidRPr="00E059AE">
        <w:rPr>
          <w:sz w:val="24"/>
          <w:szCs w:val="24"/>
          <w:lang w:val="en-GB"/>
        </w:rPr>
        <w:t>November, 2019 for imparting training to CGWB Officers and Officials,</w:t>
      </w:r>
      <w:r>
        <w:rPr>
          <w:sz w:val="24"/>
          <w:szCs w:val="24"/>
          <w:lang w:val="en-GB"/>
        </w:rPr>
        <w:t xml:space="preserve"> </w:t>
      </w:r>
      <w:r w:rsidRPr="00E059AE">
        <w:rPr>
          <w:sz w:val="24"/>
          <w:szCs w:val="24"/>
          <w:lang w:val="en-GB"/>
        </w:rPr>
        <w:t>ground water professionals from other Central and State Government Agencies, Public Sector Undertakings and NGOs, Faculty Members and Students from the Academics and semi-professionals and grass-root level stakeholders. Three types of training courses conducted as Tier-I, Tier-II and Tier-III are as follows.</w:t>
      </w:r>
    </w:p>
    <w:p w:rsidR="00E059AE" w:rsidRPr="00E059AE" w:rsidRDefault="00E059AE" w:rsidP="00E059AE">
      <w:pPr>
        <w:pStyle w:val="NoSpacing"/>
        <w:numPr>
          <w:ilvl w:val="0"/>
          <w:numId w:val="39"/>
        </w:numPr>
        <w:spacing w:line="276" w:lineRule="auto"/>
        <w:ind w:left="709"/>
        <w:jc w:val="both"/>
        <w:rPr>
          <w:sz w:val="24"/>
          <w:szCs w:val="24"/>
          <w:lang w:val="en-GB"/>
        </w:rPr>
      </w:pPr>
      <w:r w:rsidRPr="00E059AE">
        <w:rPr>
          <w:b/>
          <w:sz w:val="24"/>
          <w:szCs w:val="24"/>
          <w:lang w:val="en-GB"/>
        </w:rPr>
        <w:t>Tier-I:</w:t>
      </w:r>
      <w:r w:rsidRPr="00E059AE">
        <w:rPr>
          <w:sz w:val="24"/>
          <w:szCs w:val="24"/>
          <w:lang w:val="en-GB"/>
        </w:rPr>
        <w:tab/>
        <w:t xml:space="preserve">Tier-I training courses are conducted at RGNGWTRI, Raipur. During the month </w:t>
      </w:r>
      <w:r>
        <w:rPr>
          <w:sz w:val="24"/>
          <w:szCs w:val="24"/>
          <w:lang w:val="en-GB"/>
        </w:rPr>
        <w:t xml:space="preserve">of </w:t>
      </w:r>
      <w:r w:rsidRPr="00E059AE">
        <w:rPr>
          <w:sz w:val="24"/>
          <w:szCs w:val="24"/>
          <w:lang w:val="en-GB"/>
        </w:rPr>
        <w:t>November2019,</w:t>
      </w:r>
      <w:r>
        <w:rPr>
          <w:sz w:val="24"/>
          <w:szCs w:val="24"/>
          <w:lang w:val="en-GB"/>
        </w:rPr>
        <w:t xml:space="preserve"> </w:t>
      </w:r>
      <w:r w:rsidRPr="00E059AE">
        <w:rPr>
          <w:bCs/>
          <w:sz w:val="24"/>
          <w:szCs w:val="24"/>
          <w:lang w:val="en-GB"/>
        </w:rPr>
        <w:t>6 Nos. of Tier-I training courses were conducted wherein 144 persons got training. A total of 38 nos. of Tier–I training courses have been conducted till November, with 733 participants in all (175 women participants</w:t>
      </w:r>
      <w:r>
        <w:rPr>
          <w:sz w:val="24"/>
          <w:szCs w:val="24"/>
          <w:lang w:val="en-GB"/>
        </w:rPr>
        <w:t>)</w:t>
      </w:r>
      <w:r w:rsidRPr="00E059AE">
        <w:rPr>
          <w:sz w:val="24"/>
          <w:szCs w:val="24"/>
          <w:lang w:val="en-GB"/>
        </w:rPr>
        <w:t>.</w:t>
      </w:r>
    </w:p>
    <w:p w:rsidR="00E059AE" w:rsidRPr="00E059AE" w:rsidRDefault="00E059AE" w:rsidP="00E059AE">
      <w:pPr>
        <w:pStyle w:val="NoSpacing"/>
        <w:numPr>
          <w:ilvl w:val="0"/>
          <w:numId w:val="39"/>
        </w:numPr>
        <w:spacing w:line="276" w:lineRule="auto"/>
        <w:ind w:left="709"/>
        <w:jc w:val="both"/>
        <w:rPr>
          <w:b/>
          <w:sz w:val="24"/>
          <w:szCs w:val="24"/>
          <w:lang w:val="en-GB"/>
        </w:rPr>
      </w:pPr>
      <w:r w:rsidRPr="00E059AE">
        <w:rPr>
          <w:b/>
          <w:sz w:val="24"/>
          <w:szCs w:val="24"/>
          <w:lang w:val="en-GB"/>
        </w:rPr>
        <w:t>Tier-II:</w:t>
      </w:r>
      <w:r w:rsidR="00B44E1D">
        <w:rPr>
          <w:b/>
          <w:sz w:val="24"/>
          <w:szCs w:val="24"/>
          <w:lang w:val="en-GB"/>
        </w:rPr>
        <w:t xml:space="preserve"> </w:t>
      </w:r>
      <w:r w:rsidRPr="00E059AE">
        <w:rPr>
          <w:sz w:val="24"/>
          <w:szCs w:val="24"/>
          <w:lang w:val="en-GB"/>
        </w:rPr>
        <w:t>Tier-II trainings are imparted in Regional Offices for State Govt. Officers. During the month November, 2019 Tier-II training course</w:t>
      </w:r>
      <w:r w:rsidR="00B44E1D">
        <w:rPr>
          <w:sz w:val="24"/>
          <w:szCs w:val="24"/>
          <w:lang w:val="en-GB"/>
        </w:rPr>
        <w:t xml:space="preserve"> </w:t>
      </w:r>
      <w:r w:rsidRPr="00E059AE">
        <w:rPr>
          <w:sz w:val="24"/>
          <w:szCs w:val="24"/>
          <w:lang w:val="en-GB"/>
        </w:rPr>
        <w:t xml:space="preserve">could not </w:t>
      </w:r>
      <w:r w:rsidR="00B44E1D">
        <w:rPr>
          <w:sz w:val="24"/>
          <w:szCs w:val="24"/>
          <w:lang w:val="en-GB"/>
        </w:rPr>
        <w:t xml:space="preserve">be </w:t>
      </w:r>
      <w:r w:rsidRPr="00E059AE">
        <w:rPr>
          <w:sz w:val="24"/>
          <w:szCs w:val="24"/>
          <w:lang w:val="en-GB"/>
        </w:rPr>
        <w:t xml:space="preserve">conducted. Against the annual target of </w:t>
      </w:r>
      <w:r w:rsidRPr="00B44E1D">
        <w:rPr>
          <w:bCs/>
          <w:sz w:val="24"/>
          <w:szCs w:val="24"/>
          <w:lang w:val="en-GB"/>
        </w:rPr>
        <w:t>20 trainings, so far 8 nos. of training courses</w:t>
      </w:r>
      <w:r w:rsidR="00B44E1D" w:rsidRPr="00B44E1D">
        <w:rPr>
          <w:bCs/>
          <w:sz w:val="24"/>
          <w:szCs w:val="24"/>
          <w:lang w:val="en-GB"/>
        </w:rPr>
        <w:t xml:space="preserve"> </w:t>
      </w:r>
      <w:r w:rsidRPr="00B44E1D">
        <w:rPr>
          <w:bCs/>
          <w:sz w:val="24"/>
          <w:szCs w:val="24"/>
          <w:lang w:val="en-GB"/>
        </w:rPr>
        <w:t>have been completed in which 300 trainees have participated including 66 women</w:t>
      </w:r>
      <w:r w:rsidRPr="00E059AE">
        <w:rPr>
          <w:sz w:val="24"/>
          <w:szCs w:val="24"/>
          <w:lang w:val="en-GB"/>
        </w:rPr>
        <w:t xml:space="preserve"> participants.</w:t>
      </w:r>
    </w:p>
    <w:p w:rsidR="00E059AE" w:rsidRPr="00E059AE" w:rsidRDefault="00E23FE8" w:rsidP="00E059AE">
      <w:pPr>
        <w:pStyle w:val="NoSpacing"/>
        <w:numPr>
          <w:ilvl w:val="0"/>
          <w:numId w:val="39"/>
        </w:numPr>
        <w:spacing w:line="276" w:lineRule="auto"/>
        <w:ind w:left="709"/>
        <w:jc w:val="both"/>
        <w:rPr>
          <w:b/>
          <w:sz w:val="24"/>
          <w:szCs w:val="24"/>
          <w:lang w:val="en-GB"/>
        </w:rPr>
      </w:pPr>
      <w:r>
        <w:rPr>
          <w:b/>
          <w:noProof/>
          <w:sz w:val="24"/>
          <w:szCs w:val="24"/>
          <w:lang w:bidi="hi-IN"/>
        </w:rPr>
        <w:drawing>
          <wp:anchor distT="0" distB="0" distL="114300" distR="114300" simplePos="0" relativeHeight="251663360" behindDoc="1" locked="0" layoutInCell="1" allowOverlap="1">
            <wp:simplePos x="0" y="0"/>
            <wp:positionH relativeFrom="column">
              <wp:posOffset>3081020</wp:posOffset>
            </wp:positionH>
            <wp:positionV relativeFrom="paragraph">
              <wp:posOffset>1388110</wp:posOffset>
            </wp:positionV>
            <wp:extent cx="2602865" cy="1943100"/>
            <wp:effectExtent l="19050" t="0" r="6985" b="0"/>
            <wp:wrapTopAndBottom/>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2865" cy="1943100"/>
                    </a:xfrm>
                    <a:prstGeom prst="rect">
                      <a:avLst/>
                    </a:prstGeom>
                    <a:noFill/>
                    <a:ln>
                      <a:noFill/>
                    </a:ln>
                  </pic:spPr>
                </pic:pic>
              </a:graphicData>
            </a:graphic>
          </wp:anchor>
        </w:drawing>
      </w:r>
      <w:r>
        <w:rPr>
          <w:b/>
          <w:noProof/>
          <w:sz w:val="24"/>
          <w:szCs w:val="24"/>
          <w:lang w:bidi="hi-IN"/>
        </w:rPr>
        <w:drawing>
          <wp:anchor distT="0" distB="0" distL="114300" distR="114300" simplePos="0" relativeHeight="251662336" behindDoc="1" locked="0" layoutInCell="1" allowOverlap="1">
            <wp:simplePos x="0" y="0"/>
            <wp:positionH relativeFrom="column">
              <wp:posOffset>375920</wp:posOffset>
            </wp:positionH>
            <wp:positionV relativeFrom="paragraph">
              <wp:posOffset>1388110</wp:posOffset>
            </wp:positionV>
            <wp:extent cx="2638425" cy="1971675"/>
            <wp:effectExtent l="19050" t="0" r="9525" b="0"/>
            <wp:wrapTopAndBottom/>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425" cy="1971675"/>
                    </a:xfrm>
                    <a:prstGeom prst="rect">
                      <a:avLst/>
                    </a:prstGeom>
                    <a:noFill/>
                    <a:ln>
                      <a:noFill/>
                    </a:ln>
                  </pic:spPr>
                </pic:pic>
              </a:graphicData>
            </a:graphic>
          </wp:anchor>
        </w:drawing>
      </w:r>
      <w:r w:rsidR="00E059AE" w:rsidRPr="00E059AE">
        <w:rPr>
          <w:b/>
          <w:sz w:val="24"/>
          <w:szCs w:val="24"/>
          <w:lang w:val="en-GB"/>
        </w:rPr>
        <w:t>Tier-III:</w:t>
      </w:r>
      <w:r w:rsidR="00B44E1D">
        <w:rPr>
          <w:b/>
          <w:sz w:val="24"/>
          <w:szCs w:val="24"/>
          <w:lang w:val="en-GB"/>
        </w:rPr>
        <w:t xml:space="preserve"> </w:t>
      </w:r>
      <w:r w:rsidR="00E059AE" w:rsidRPr="00E059AE">
        <w:rPr>
          <w:sz w:val="24"/>
          <w:szCs w:val="24"/>
          <w:lang w:val="en-GB"/>
        </w:rPr>
        <w:t>Tier-III trainings</w:t>
      </w:r>
      <w:r w:rsidR="00B44E1D">
        <w:rPr>
          <w:sz w:val="24"/>
          <w:szCs w:val="24"/>
          <w:lang w:val="en-GB"/>
        </w:rPr>
        <w:t xml:space="preserve"> </w:t>
      </w:r>
      <w:r w:rsidR="00E059AE" w:rsidRPr="00E059AE">
        <w:rPr>
          <w:sz w:val="24"/>
          <w:szCs w:val="24"/>
          <w:lang w:val="en-GB"/>
        </w:rPr>
        <w:t xml:space="preserve">are imparted to the grass root level stake holders on basic skills of ground water for assistance in data collection and field studies. During the month </w:t>
      </w:r>
      <w:r w:rsidR="006E4433">
        <w:rPr>
          <w:sz w:val="24"/>
          <w:szCs w:val="24"/>
          <w:lang w:val="en-GB"/>
        </w:rPr>
        <w:t xml:space="preserve">November </w:t>
      </w:r>
      <w:r w:rsidR="00E059AE" w:rsidRPr="00E059AE">
        <w:rPr>
          <w:sz w:val="24"/>
          <w:szCs w:val="24"/>
          <w:lang w:val="en-GB"/>
        </w:rPr>
        <w:t xml:space="preserve">2019, </w:t>
      </w:r>
      <w:r w:rsidR="00E059AE" w:rsidRPr="00B44E1D">
        <w:rPr>
          <w:bCs/>
          <w:sz w:val="24"/>
          <w:szCs w:val="24"/>
          <w:lang w:val="en-GB"/>
        </w:rPr>
        <w:t>5 Nos of Tier-III training</w:t>
      </w:r>
      <w:r w:rsidR="00B44E1D" w:rsidRPr="00B44E1D">
        <w:rPr>
          <w:bCs/>
          <w:sz w:val="24"/>
          <w:szCs w:val="24"/>
          <w:lang w:val="en-GB"/>
        </w:rPr>
        <w:t xml:space="preserve"> </w:t>
      </w:r>
      <w:r w:rsidR="00E059AE" w:rsidRPr="00B44E1D">
        <w:rPr>
          <w:bCs/>
          <w:sz w:val="24"/>
          <w:szCs w:val="24"/>
          <w:lang w:val="en-GB"/>
        </w:rPr>
        <w:t>courses</w:t>
      </w:r>
      <w:r w:rsidR="00B44E1D" w:rsidRPr="00B44E1D">
        <w:rPr>
          <w:bCs/>
          <w:sz w:val="24"/>
          <w:szCs w:val="24"/>
          <w:lang w:val="en-GB"/>
        </w:rPr>
        <w:t xml:space="preserve"> </w:t>
      </w:r>
      <w:r w:rsidR="00E059AE" w:rsidRPr="00B44E1D">
        <w:rPr>
          <w:bCs/>
          <w:sz w:val="24"/>
          <w:szCs w:val="24"/>
          <w:lang w:val="en-GB"/>
        </w:rPr>
        <w:t>were</w:t>
      </w:r>
      <w:r w:rsidR="00B44E1D" w:rsidRPr="00B44E1D">
        <w:rPr>
          <w:bCs/>
          <w:sz w:val="24"/>
          <w:szCs w:val="24"/>
          <w:lang w:val="en-GB"/>
        </w:rPr>
        <w:t xml:space="preserve"> </w:t>
      </w:r>
      <w:r w:rsidR="00E059AE" w:rsidRPr="00B44E1D">
        <w:rPr>
          <w:bCs/>
          <w:sz w:val="24"/>
          <w:szCs w:val="24"/>
          <w:lang w:val="en-GB"/>
        </w:rPr>
        <w:t>conducted imparting training to 664</w:t>
      </w:r>
      <w:r w:rsidR="00B44E1D" w:rsidRPr="00B44E1D">
        <w:rPr>
          <w:bCs/>
          <w:sz w:val="24"/>
          <w:szCs w:val="24"/>
          <w:lang w:val="en-GB"/>
        </w:rPr>
        <w:t xml:space="preserve"> </w:t>
      </w:r>
      <w:r w:rsidR="00E059AE" w:rsidRPr="00B44E1D">
        <w:rPr>
          <w:bCs/>
          <w:sz w:val="24"/>
          <w:szCs w:val="24"/>
          <w:lang w:val="en-GB"/>
        </w:rPr>
        <w:t>participants including 269 women. Against the annual target of 50 trainings, so far 19 nos. of training courses</w:t>
      </w:r>
      <w:r w:rsidR="00B44E1D" w:rsidRPr="00B44E1D">
        <w:rPr>
          <w:bCs/>
          <w:sz w:val="24"/>
          <w:szCs w:val="24"/>
          <w:lang w:val="en-GB"/>
        </w:rPr>
        <w:t xml:space="preserve"> </w:t>
      </w:r>
      <w:r w:rsidR="00E059AE" w:rsidRPr="00B44E1D">
        <w:rPr>
          <w:bCs/>
          <w:sz w:val="24"/>
          <w:szCs w:val="24"/>
          <w:lang w:val="en-GB"/>
        </w:rPr>
        <w:t>have been</w:t>
      </w:r>
      <w:r w:rsidR="00B44E1D" w:rsidRPr="00B44E1D">
        <w:rPr>
          <w:bCs/>
          <w:sz w:val="24"/>
          <w:szCs w:val="24"/>
          <w:lang w:val="en-GB"/>
        </w:rPr>
        <w:t xml:space="preserve"> </w:t>
      </w:r>
      <w:r w:rsidR="00E059AE" w:rsidRPr="00B44E1D">
        <w:rPr>
          <w:bCs/>
          <w:sz w:val="24"/>
          <w:szCs w:val="24"/>
          <w:lang w:val="en-GB"/>
        </w:rPr>
        <w:t>completed in which 2559</w:t>
      </w:r>
      <w:r w:rsidR="00B44E1D" w:rsidRPr="00B44E1D">
        <w:rPr>
          <w:bCs/>
          <w:sz w:val="24"/>
          <w:szCs w:val="24"/>
          <w:lang w:val="en-GB"/>
        </w:rPr>
        <w:t xml:space="preserve"> </w:t>
      </w:r>
      <w:r w:rsidR="00E059AE" w:rsidRPr="00B44E1D">
        <w:rPr>
          <w:bCs/>
          <w:sz w:val="24"/>
          <w:szCs w:val="24"/>
          <w:lang w:val="en-GB"/>
        </w:rPr>
        <w:t>trainees have participated including 777 women participants.</w:t>
      </w:r>
    </w:p>
    <w:p w:rsidR="00AE0400" w:rsidRPr="00A440BF" w:rsidRDefault="00914C25" w:rsidP="00914C25">
      <w:pPr>
        <w:pStyle w:val="NoSpacing"/>
        <w:jc w:val="center"/>
        <w:rPr>
          <w:rFonts w:cstheme="minorHAnsi"/>
          <w:b/>
          <w:bCs/>
        </w:rPr>
      </w:pPr>
      <w:r w:rsidRPr="00A440BF">
        <w:rPr>
          <w:rFonts w:cstheme="minorHAnsi"/>
        </w:rPr>
        <w:lastRenderedPageBreak/>
        <w:t>Tier-III training program organised at Shri Govindrao</w:t>
      </w:r>
      <w:r w:rsidR="005A69E0" w:rsidRPr="00A440BF">
        <w:rPr>
          <w:rFonts w:cstheme="minorHAnsi"/>
        </w:rPr>
        <w:t xml:space="preserve"> </w:t>
      </w:r>
      <w:r w:rsidRPr="00A440BF">
        <w:rPr>
          <w:rFonts w:cstheme="minorHAnsi"/>
        </w:rPr>
        <w:t xml:space="preserve">Munghate Arts and Science College, Kurkheda taluka, Gadchiroli district, Maharashtra </w:t>
      </w:r>
    </w:p>
    <w:p w:rsidR="00AE0400" w:rsidRDefault="00AE0400" w:rsidP="00B3647F">
      <w:pPr>
        <w:pStyle w:val="NoSpacing"/>
        <w:spacing w:line="276" w:lineRule="auto"/>
        <w:jc w:val="both"/>
        <w:rPr>
          <w:rFonts w:cstheme="minorHAnsi"/>
          <w:b/>
          <w:bCs/>
          <w:sz w:val="24"/>
          <w:szCs w:val="24"/>
        </w:rPr>
      </w:pPr>
    </w:p>
    <w:p w:rsidR="00283E6F" w:rsidRPr="009C5EEF" w:rsidRDefault="00283E6F" w:rsidP="00283E6F">
      <w:pPr>
        <w:pStyle w:val="NoSpacing"/>
        <w:spacing w:line="276" w:lineRule="auto"/>
        <w:jc w:val="center"/>
        <w:rPr>
          <w:rFonts w:cstheme="minorHAnsi"/>
          <w:b/>
          <w:bCs/>
          <w:sz w:val="24"/>
          <w:szCs w:val="24"/>
        </w:rPr>
      </w:pPr>
      <w:r w:rsidRPr="00283E6F">
        <w:rPr>
          <w:rFonts w:cstheme="minorHAnsi"/>
          <w:b/>
          <w:bCs/>
          <w:noProof/>
          <w:sz w:val="24"/>
          <w:szCs w:val="24"/>
          <w:lang w:bidi="hi-IN"/>
        </w:rPr>
        <w:drawing>
          <wp:inline distT="0" distB="0" distL="0" distR="0">
            <wp:extent cx="2571750" cy="1928813"/>
            <wp:effectExtent l="19050" t="0" r="0" b="0"/>
            <wp:docPr id="29" name="Picture 7" descr="G:\DESKTOP-21-10-19\Photos\Tier III Nov 2019\IMG-201911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ESKTOP-21-10-19\Photos\Tier III Nov 2019\IMG-20191120-WA000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076" cy="1931308"/>
                    </a:xfrm>
                    <a:prstGeom prst="rect">
                      <a:avLst/>
                    </a:prstGeom>
                    <a:noFill/>
                    <a:ln>
                      <a:noFill/>
                    </a:ln>
                  </pic:spPr>
                </pic:pic>
              </a:graphicData>
            </a:graphic>
          </wp:inline>
        </w:drawing>
      </w:r>
      <w:r w:rsidRPr="00283E6F">
        <w:rPr>
          <w:rFonts w:cstheme="minorHAnsi"/>
          <w:b/>
          <w:bCs/>
          <w:noProof/>
          <w:sz w:val="24"/>
          <w:szCs w:val="24"/>
          <w:lang w:bidi="hi-IN"/>
        </w:rPr>
        <w:drawing>
          <wp:inline distT="0" distB="0" distL="0" distR="0">
            <wp:extent cx="2552700" cy="1914525"/>
            <wp:effectExtent l="19050" t="0" r="0" b="0"/>
            <wp:docPr id="30" name="Picture 2" descr="G:\DESKTOP-21-10-19\Photos\Tier III Nov 2019\Damoh\IMG-20191122-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21-10-19\Photos\Tier III Nov 2019\Damoh\IMG-20191122-WA007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682" cy="1920511"/>
                    </a:xfrm>
                    <a:prstGeom prst="rect">
                      <a:avLst/>
                    </a:prstGeom>
                    <a:noFill/>
                    <a:ln>
                      <a:noFill/>
                    </a:ln>
                  </pic:spPr>
                </pic:pic>
              </a:graphicData>
            </a:graphic>
          </wp:inline>
        </w:drawing>
      </w:r>
    </w:p>
    <w:p w:rsidR="00914C25" w:rsidRDefault="00F262B7" w:rsidP="00596BEC">
      <w:pPr>
        <w:spacing w:after="0"/>
        <w:ind w:left="720" w:hanging="720"/>
        <w:jc w:val="both"/>
        <w:rPr>
          <w:rFonts w:cstheme="minorHAnsi"/>
          <w:b/>
          <w:sz w:val="24"/>
          <w:szCs w:val="24"/>
        </w:rPr>
      </w:pPr>
      <w:r>
        <w:rPr>
          <w:rFonts w:cstheme="minorHAnsi"/>
          <w:b/>
          <w:noProof/>
          <w:sz w:val="24"/>
          <w:szCs w:val="24"/>
          <w:lang w:bidi="hi-IN"/>
        </w:rPr>
        <w:pict>
          <v:shape id="_x0000_s1031" type="#_x0000_t202" style="position:absolute;left:0;text-align:left;margin-left:40.1pt;margin-top:1.4pt;width:194.25pt;height:31.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" filled="f" stroked="f">
            <v:textbox>
              <w:txbxContent>
                <w:p w:rsidR="000248D4" w:rsidRPr="00283E6F" w:rsidRDefault="000248D4" w:rsidP="00283E6F">
                  <w:pPr>
                    <w:pStyle w:val="NoSpacing"/>
                    <w:jc w:val="center"/>
                  </w:pPr>
                  <w:r w:rsidRPr="00283E6F">
                    <w:t>Tier III training program at Nowgaon, district Chattarpur on 20.11.2019</w:t>
                  </w:r>
                </w:p>
              </w:txbxContent>
            </v:textbox>
            <w10:wrap type="square"/>
          </v:shape>
        </w:pict>
      </w:r>
      <w:r w:rsidRPr="00F262B7">
        <w:rPr>
          <w:rFonts w:cstheme="minorHAnsi"/>
          <w:b/>
          <w:bCs/>
          <w:noProof/>
          <w:sz w:val="24"/>
          <w:szCs w:val="24"/>
          <w:lang w:bidi="hi-IN"/>
        </w:rPr>
        <w:pict>
          <v:shape id="_x0000_s1032" type="#_x0000_t202" style="position:absolute;left:0;text-align:left;margin-left:245.6pt;margin-top:1.4pt;width:189pt;height:36.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" filled="f" stroked="f">
            <v:textbox>
              <w:txbxContent>
                <w:p w:rsidR="000248D4" w:rsidRPr="00283E6F" w:rsidRDefault="000248D4" w:rsidP="00283E6F">
                  <w:pPr>
                    <w:pStyle w:val="NoSpacing"/>
                    <w:jc w:val="center"/>
                  </w:pPr>
                  <w:r w:rsidRPr="00283E6F">
                    <w:t>Tier III training program at Batiyagarh, district Damoh on 21.11.2019</w:t>
                  </w:r>
                </w:p>
              </w:txbxContent>
            </v:textbox>
            <w10:wrap type="square"/>
          </v:shape>
        </w:pict>
      </w:r>
    </w:p>
    <w:p w:rsidR="00283E6F" w:rsidRDefault="00283E6F" w:rsidP="00596BEC">
      <w:pPr>
        <w:spacing w:after="0"/>
        <w:ind w:left="720" w:hanging="720"/>
        <w:jc w:val="both"/>
        <w:rPr>
          <w:rFonts w:cstheme="minorHAnsi"/>
          <w:b/>
          <w:sz w:val="24"/>
          <w:szCs w:val="24"/>
        </w:rPr>
      </w:pPr>
    </w:p>
    <w:p w:rsidR="00283E6F" w:rsidRDefault="00283E6F" w:rsidP="00596BEC">
      <w:pPr>
        <w:spacing w:after="0"/>
        <w:ind w:left="720" w:hanging="720"/>
        <w:jc w:val="both"/>
        <w:rPr>
          <w:rFonts w:cstheme="minorHAnsi"/>
          <w:b/>
          <w:sz w:val="24"/>
          <w:szCs w:val="24"/>
        </w:rPr>
      </w:pPr>
    </w:p>
    <w:p w:rsidR="009346C8" w:rsidRPr="009C5EEF" w:rsidRDefault="009346C8" w:rsidP="00596BEC">
      <w:pPr>
        <w:spacing w:after="0"/>
        <w:ind w:left="720" w:hanging="720"/>
        <w:jc w:val="both"/>
        <w:rPr>
          <w:rFonts w:cstheme="minorHAnsi"/>
          <w:b/>
          <w:sz w:val="24"/>
          <w:szCs w:val="24"/>
        </w:rPr>
      </w:pPr>
      <w:r w:rsidRPr="009C5EEF">
        <w:rPr>
          <w:rFonts w:cstheme="minorHAnsi"/>
          <w:b/>
          <w:sz w:val="24"/>
          <w:szCs w:val="24"/>
        </w:rPr>
        <w:t>(</w:t>
      </w:r>
      <w:r w:rsidR="00DB05A3" w:rsidRPr="009C5EEF">
        <w:rPr>
          <w:rFonts w:cstheme="minorHAnsi"/>
          <w:b/>
          <w:sz w:val="24"/>
          <w:szCs w:val="24"/>
        </w:rPr>
        <w:t>c</w:t>
      </w:r>
      <w:r w:rsidRPr="009C5EEF">
        <w:rPr>
          <w:rFonts w:cstheme="minorHAnsi"/>
          <w:b/>
          <w:sz w:val="24"/>
          <w:szCs w:val="24"/>
        </w:rPr>
        <w:t>)</w:t>
      </w:r>
      <w:r w:rsidRPr="009C5EEF">
        <w:rPr>
          <w:rFonts w:cstheme="minorHAnsi"/>
          <w:b/>
          <w:sz w:val="24"/>
          <w:szCs w:val="24"/>
        </w:rPr>
        <w:tab/>
        <w:t>Visit of Hon’ble Minister/ Secretary/ Chairman/ Members</w:t>
      </w:r>
      <w:r w:rsidR="004636C8" w:rsidRPr="009C5EEF">
        <w:rPr>
          <w:rFonts w:cstheme="minorHAnsi"/>
          <w:b/>
          <w:sz w:val="24"/>
          <w:szCs w:val="24"/>
        </w:rPr>
        <w:t>:</w:t>
      </w:r>
    </w:p>
    <w:p w:rsidR="006E391A" w:rsidRPr="001E4FA6" w:rsidRDefault="006E391A" w:rsidP="006E391A">
      <w:pPr>
        <w:pStyle w:val="NoSpacing"/>
        <w:numPr>
          <w:ilvl w:val="0"/>
          <w:numId w:val="25"/>
        </w:numPr>
        <w:spacing w:line="276" w:lineRule="auto"/>
        <w:ind w:left="709"/>
        <w:jc w:val="both"/>
        <w:rPr>
          <w:rFonts w:cs="Calibri"/>
          <w:sz w:val="24"/>
          <w:szCs w:val="24"/>
        </w:rPr>
      </w:pPr>
      <w:r w:rsidRPr="001E4FA6">
        <w:rPr>
          <w:rFonts w:cs="Calibri"/>
          <w:sz w:val="24"/>
          <w:szCs w:val="24"/>
        </w:rPr>
        <w:t>Sh. Gajendra Singh Sekhawat, Hon’ble Union Minister, MoJS visited Kolkata on 05.11.2019</w:t>
      </w:r>
      <w:r>
        <w:rPr>
          <w:rFonts w:cs="Calibri"/>
          <w:sz w:val="24"/>
          <w:szCs w:val="24"/>
        </w:rPr>
        <w:t xml:space="preserve"> regarding </w:t>
      </w:r>
      <w:r w:rsidRPr="001E4FA6">
        <w:rPr>
          <w:rFonts w:cs="Calibri"/>
          <w:sz w:val="24"/>
          <w:szCs w:val="24"/>
        </w:rPr>
        <w:t>Ganga Aamantran Expedition</w:t>
      </w:r>
      <w:r w:rsidR="008070B9">
        <w:rPr>
          <w:rFonts w:cs="Calibri"/>
          <w:sz w:val="24"/>
          <w:szCs w:val="24"/>
        </w:rPr>
        <w:t xml:space="preserve"> at Farraka</w:t>
      </w:r>
      <w:r w:rsidRPr="001E4FA6">
        <w:rPr>
          <w:rFonts w:cs="Calibri"/>
          <w:sz w:val="24"/>
          <w:szCs w:val="24"/>
        </w:rPr>
        <w:t xml:space="preserve">. </w:t>
      </w:r>
      <w:r w:rsidR="008070B9" w:rsidRPr="001E4FA6">
        <w:rPr>
          <w:rFonts w:cs="Calibri"/>
          <w:sz w:val="24"/>
          <w:szCs w:val="24"/>
        </w:rPr>
        <w:t>Sh A. Kar, HOO</w:t>
      </w:r>
      <w:r w:rsidR="008070B9">
        <w:rPr>
          <w:rFonts w:cs="Calibri"/>
          <w:sz w:val="24"/>
          <w:szCs w:val="24"/>
        </w:rPr>
        <w:t xml:space="preserve"> and officers from CGWB, Kolkata, West Bengal </w:t>
      </w:r>
      <w:r w:rsidRPr="001E4FA6">
        <w:rPr>
          <w:rFonts w:cs="Calibri"/>
          <w:sz w:val="24"/>
          <w:szCs w:val="24"/>
        </w:rPr>
        <w:t>met</w:t>
      </w:r>
      <w:r w:rsidR="008070B9">
        <w:rPr>
          <w:rFonts w:cs="Calibri"/>
          <w:sz w:val="24"/>
          <w:szCs w:val="24"/>
        </w:rPr>
        <w:t xml:space="preserve"> with</w:t>
      </w:r>
      <w:r w:rsidRPr="001E4FA6">
        <w:rPr>
          <w:rFonts w:cs="Calibri"/>
          <w:sz w:val="24"/>
          <w:szCs w:val="24"/>
        </w:rPr>
        <w:t xml:space="preserve"> Hon’ble Union Minister, MoJS at Kolkata on the same day to apprise him about the progress and activities of </w:t>
      </w:r>
      <w:r w:rsidR="008070B9">
        <w:rPr>
          <w:rFonts w:cs="Calibri"/>
          <w:sz w:val="24"/>
          <w:szCs w:val="24"/>
        </w:rPr>
        <w:t>the Region</w:t>
      </w:r>
      <w:r w:rsidRPr="001E4FA6">
        <w:rPr>
          <w:rFonts w:cs="Calibri"/>
          <w:sz w:val="24"/>
          <w:szCs w:val="24"/>
        </w:rPr>
        <w:t>.</w:t>
      </w:r>
    </w:p>
    <w:p w:rsidR="006E391A" w:rsidRDefault="006E391A" w:rsidP="006E391A">
      <w:pPr>
        <w:pStyle w:val="NoSpacing"/>
        <w:numPr>
          <w:ilvl w:val="0"/>
          <w:numId w:val="25"/>
        </w:numPr>
        <w:spacing w:line="276" w:lineRule="auto"/>
        <w:ind w:left="709"/>
        <w:jc w:val="both"/>
        <w:rPr>
          <w:rFonts w:cs="Calibri"/>
          <w:sz w:val="24"/>
          <w:szCs w:val="24"/>
        </w:rPr>
      </w:pPr>
      <w:r w:rsidRPr="00D6196B">
        <w:rPr>
          <w:rFonts w:cs="Calibri"/>
          <w:sz w:val="24"/>
          <w:szCs w:val="24"/>
        </w:rPr>
        <w:t>Sh. Rattan Lal Kataria, Hon’ble Minister of State, MoJS, visited Kolkata on 08.11.2019</w:t>
      </w:r>
      <w:r w:rsidR="008070B9" w:rsidRPr="00D6196B">
        <w:rPr>
          <w:rFonts w:cs="Calibri"/>
          <w:sz w:val="24"/>
          <w:szCs w:val="24"/>
        </w:rPr>
        <w:t xml:space="preserve"> regarding Ganga Aamantran Expedition at Farraka.</w:t>
      </w:r>
      <w:r w:rsidRPr="00D6196B">
        <w:rPr>
          <w:rFonts w:cs="Calibri"/>
          <w:sz w:val="24"/>
          <w:szCs w:val="24"/>
        </w:rPr>
        <w:t xml:space="preserve"> He was </w:t>
      </w:r>
      <w:r w:rsidR="002E0278">
        <w:rPr>
          <w:rFonts w:cs="Calibri"/>
          <w:sz w:val="24"/>
          <w:szCs w:val="24"/>
        </w:rPr>
        <w:t>briefed about</w:t>
      </w:r>
      <w:r w:rsidRPr="00D6196B">
        <w:rPr>
          <w:rFonts w:cs="Calibri"/>
          <w:sz w:val="24"/>
          <w:szCs w:val="24"/>
        </w:rPr>
        <w:t xml:space="preserve"> </w:t>
      </w:r>
      <w:r w:rsidR="002E0278" w:rsidRPr="00D6196B">
        <w:rPr>
          <w:rFonts w:cs="Calibri"/>
          <w:sz w:val="24"/>
          <w:szCs w:val="24"/>
        </w:rPr>
        <w:t xml:space="preserve">the progress and activities of the Region </w:t>
      </w:r>
      <w:r w:rsidRPr="00D6196B">
        <w:rPr>
          <w:rFonts w:cs="Calibri"/>
          <w:sz w:val="24"/>
          <w:szCs w:val="24"/>
        </w:rPr>
        <w:t xml:space="preserve">by Shri Amlanjyoti Kar, HOO and </w:t>
      </w:r>
      <w:r w:rsidR="002E0278">
        <w:rPr>
          <w:rFonts w:cs="Calibri"/>
          <w:sz w:val="24"/>
          <w:szCs w:val="24"/>
        </w:rPr>
        <w:t>Sh. S. K. Adhikari, Sr. Geophysicist, CGWB Kolkata</w:t>
      </w:r>
      <w:r w:rsidRPr="00D6196B">
        <w:rPr>
          <w:rFonts w:cs="Calibri"/>
          <w:sz w:val="24"/>
          <w:szCs w:val="24"/>
        </w:rPr>
        <w:t xml:space="preserve">. </w:t>
      </w:r>
    </w:p>
    <w:p w:rsidR="005003F0" w:rsidRPr="00521F99" w:rsidRDefault="005003F0" w:rsidP="005003F0">
      <w:pPr>
        <w:pStyle w:val="NoSpacing"/>
        <w:numPr>
          <w:ilvl w:val="0"/>
          <w:numId w:val="25"/>
        </w:numPr>
        <w:spacing w:line="276" w:lineRule="auto"/>
        <w:ind w:left="709"/>
        <w:jc w:val="both"/>
        <w:rPr>
          <w:bCs/>
          <w:sz w:val="24"/>
          <w:szCs w:val="24"/>
        </w:rPr>
      </w:pPr>
      <w:r w:rsidRPr="00521F99">
        <w:rPr>
          <w:bCs/>
          <w:sz w:val="24"/>
          <w:szCs w:val="24"/>
        </w:rPr>
        <w:t xml:space="preserve">Sh. K.C. Naik, Chairman, CGWB </w:t>
      </w:r>
      <w:r w:rsidR="00521F99" w:rsidRPr="00521F99">
        <w:rPr>
          <w:sz w:val="24"/>
          <w:szCs w:val="24"/>
          <w:shd w:val="clear" w:color="auto" w:fill="FFFFFF"/>
        </w:rPr>
        <w:t>visited RGI. Raipur on 25.11.2019 and Inaugurated the Induction Level Training Course 2019-20. He visited RGI, New building on 26.11.2019</w:t>
      </w:r>
      <w:r w:rsidR="00521F99">
        <w:rPr>
          <w:sz w:val="24"/>
          <w:szCs w:val="24"/>
          <w:shd w:val="clear" w:color="auto" w:fill="FFFFFF"/>
        </w:rPr>
        <w:t xml:space="preserve"> </w:t>
      </w:r>
      <w:r w:rsidR="00521F99" w:rsidRPr="00521F99">
        <w:rPr>
          <w:sz w:val="24"/>
          <w:szCs w:val="24"/>
          <w:shd w:val="clear" w:color="auto" w:fill="FFFFFF"/>
        </w:rPr>
        <w:t xml:space="preserve">which is under progress and reviewed the progress of work done. He also </w:t>
      </w:r>
      <w:r w:rsidRPr="00521F99">
        <w:rPr>
          <w:bCs/>
          <w:sz w:val="24"/>
          <w:szCs w:val="24"/>
        </w:rPr>
        <w:t>visited CGWB, Raipur, Chhatisgarh office on 26</w:t>
      </w:r>
      <w:r w:rsidRPr="00521F99">
        <w:rPr>
          <w:bCs/>
          <w:sz w:val="24"/>
          <w:szCs w:val="24"/>
          <w:vertAlign w:val="superscript"/>
        </w:rPr>
        <w:t>th</w:t>
      </w:r>
      <w:r w:rsidRPr="00521F99">
        <w:rPr>
          <w:bCs/>
          <w:sz w:val="24"/>
          <w:szCs w:val="24"/>
        </w:rPr>
        <w:t xml:space="preserve"> November and inspected the office regarding the  progress of the region as per AAP 2019-20. </w:t>
      </w:r>
    </w:p>
    <w:p w:rsidR="005003F0" w:rsidRPr="004A4286" w:rsidRDefault="005003F0" w:rsidP="005003F0">
      <w:pPr>
        <w:pStyle w:val="NoSpacing"/>
        <w:numPr>
          <w:ilvl w:val="0"/>
          <w:numId w:val="25"/>
        </w:numPr>
        <w:spacing w:line="276" w:lineRule="auto"/>
        <w:ind w:left="709"/>
        <w:jc w:val="both"/>
        <w:rPr>
          <w:bCs/>
          <w:sz w:val="24"/>
          <w:szCs w:val="24"/>
        </w:rPr>
      </w:pPr>
      <w:r>
        <w:rPr>
          <w:bCs/>
          <w:sz w:val="24"/>
          <w:szCs w:val="24"/>
        </w:rPr>
        <w:t xml:space="preserve">Sh. G.C. Pati, Member- HQ </w:t>
      </w:r>
      <w:r w:rsidR="00521F99" w:rsidRPr="006D146D">
        <w:rPr>
          <w:sz w:val="24"/>
          <w:szCs w:val="24"/>
          <w:shd w:val="clear" w:color="auto" w:fill="FFFFFF"/>
        </w:rPr>
        <w:t>CGWB visited RGI. Raipur on 14</w:t>
      </w:r>
      <w:r w:rsidR="00521F99" w:rsidRPr="006D146D">
        <w:rPr>
          <w:sz w:val="24"/>
          <w:szCs w:val="24"/>
          <w:shd w:val="clear" w:color="auto" w:fill="FFFFFF"/>
          <w:vertAlign w:val="superscript"/>
        </w:rPr>
        <w:t>th</w:t>
      </w:r>
      <w:r w:rsidR="00521F99" w:rsidRPr="006D146D">
        <w:rPr>
          <w:sz w:val="24"/>
          <w:szCs w:val="24"/>
          <w:shd w:val="clear" w:color="auto" w:fill="FFFFFF"/>
        </w:rPr>
        <w:t>&amp; 15</w:t>
      </w:r>
      <w:r w:rsidR="00521F99" w:rsidRPr="006D146D">
        <w:rPr>
          <w:sz w:val="24"/>
          <w:szCs w:val="24"/>
          <w:shd w:val="clear" w:color="auto" w:fill="FFFFFF"/>
          <w:vertAlign w:val="superscript"/>
        </w:rPr>
        <w:t>th</w:t>
      </w:r>
      <w:r w:rsidR="00521F99" w:rsidRPr="006D146D">
        <w:rPr>
          <w:sz w:val="24"/>
          <w:szCs w:val="24"/>
          <w:shd w:val="clear" w:color="auto" w:fill="FFFFFF"/>
        </w:rPr>
        <w:t xml:space="preserve"> November 2019 and inspected RGI, New building which is under progress and reviewed the progress of work done.</w:t>
      </w:r>
      <w:r w:rsidR="00521F99">
        <w:rPr>
          <w:sz w:val="24"/>
          <w:szCs w:val="24"/>
          <w:shd w:val="clear" w:color="auto" w:fill="FFFFFF"/>
        </w:rPr>
        <w:t xml:space="preserve"> He also </w:t>
      </w:r>
      <w:r>
        <w:rPr>
          <w:bCs/>
          <w:sz w:val="24"/>
          <w:szCs w:val="24"/>
        </w:rPr>
        <w:t>visited CGWB, Raipur, Chhatisgarh on 15</w:t>
      </w:r>
      <w:r>
        <w:rPr>
          <w:bCs/>
          <w:sz w:val="24"/>
          <w:szCs w:val="24"/>
          <w:vertAlign w:val="superscript"/>
        </w:rPr>
        <w:t>th</w:t>
      </w:r>
      <w:r>
        <w:rPr>
          <w:bCs/>
          <w:sz w:val="24"/>
          <w:szCs w:val="24"/>
        </w:rPr>
        <w:t xml:space="preserve"> November and discussed with all the officers and officials regarding the progress and other day to day activities.</w:t>
      </w:r>
    </w:p>
    <w:p w:rsidR="002E0278" w:rsidRDefault="002E0278" w:rsidP="002E0278">
      <w:pPr>
        <w:pStyle w:val="NoSpacing"/>
        <w:numPr>
          <w:ilvl w:val="0"/>
          <w:numId w:val="25"/>
        </w:numPr>
        <w:spacing w:line="276" w:lineRule="auto"/>
        <w:ind w:left="709"/>
        <w:jc w:val="both"/>
        <w:rPr>
          <w:sz w:val="24"/>
          <w:szCs w:val="28"/>
        </w:rPr>
      </w:pPr>
      <w:r>
        <w:rPr>
          <w:sz w:val="24"/>
          <w:szCs w:val="28"/>
        </w:rPr>
        <w:t xml:space="preserve">Dr. Indranil Roy, Sc. C and Sh. </w:t>
      </w:r>
      <w:r w:rsidRPr="002E0278">
        <w:rPr>
          <w:sz w:val="24"/>
          <w:szCs w:val="28"/>
        </w:rPr>
        <w:t>S.</w:t>
      </w:r>
      <w:r>
        <w:rPr>
          <w:sz w:val="24"/>
          <w:szCs w:val="28"/>
        </w:rPr>
        <w:t xml:space="preserve"> </w:t>
      </w:r>
      <w:r w:rsidRPr="002E0278">
        <w:rPr>
          <w:sz w:val="24"/>
          <w:szCs w:val="28"/>
        </w:rPr>
        <w:t>Upadhyay</w:t>
      </w:r>
      <w:r>
        <w:rPr>
          <w:sz w:val="24"/>
          <w:szCs w:val="28"/>
        </w:rPr>
        <w:t xml:space="preserve">, Asst. Hg. </w:t>
      </w:r>
      <w:r w:rsidRPr="002E0278">
        <w:rPr>
          <w:sz w:val="24"/>
          <w:szCs w:val="28"/>
        </w:rPr>
        <w:t>received Secretary, Department of Water Resources, RD &amp; GR at Patna Air Port on 18.11.2019 during visit to Patna on the way to Sonepur</w:t>
      </w:r>
      <w:r>
        <w:rPr>
          <w:sz w:val="24"/>
          <w:szCs w:val="28"/>
        </w:rPr>
        <w:t>, Bihar</w:t>
      </w:r>
      <w:r w:rsidRPr="002E0278">
        <w:rPr>
          <w:sz w:val="24"/>
          <w:szCs w:val="28"/>
        </w:rPr>
        <w:t>. Dr. Indranil Roy, briefed secretary about works being carried out in MER Patna.</w:t>
      </w:r>
    </w:p>
    <w:p w:rsidR="00521F99" w:rsidRDefault="00521F99" w:rsidP="00521F99">
      <w:pPr>
        <w:pStyle w:val="NoSpacing"/>
        <w:spacing w:line="276" w:lineRule="auto"/>
        <w:ind w:left="709"/>
        <w:jc w:val="both"/>
        <w:rPr>
          <w:sz w:val="24"/>
          <w:szCs w:val="28"/>
        </w:rPr>
      </w:pPr>
    </w:p>
    <w:p w:rsidR="00A31D71" w:rsidRPr="009D06ED" w:rsidRDefault="0065338C" w:rsidP="009D06ED">
      <w:pPr>
        <w:pStyle w:val="NoSpacing"/>
        <w:numPr>
          <w:ilvl w:val="0"/>
          <w:numId w:val="25"/>
        </w:numPr>
        <w:spacing w:line="276" w:lineRule="auto"/>
        <w:ind w:left="709"/>
        <w:jc w:val="both"/>
        <w:rPr>
          <w:rFonts w:asciiTheme="majorHAnsi" w:hAnsiTheme="majorHAnsi" w:cstheme="minorHAnsi"/>
          <w:b/>
          <w:sz w:val="24"/>
          <w:szCs w:val="24"/>
        </w:rPr>
      </w:pPr>
      <w:r>
        <w:rPr>
          <w:noProof/>
          <w:sz w:val="24"/>
          <w:szCs w:val="24"/>
          <w:lang w:bidi="hi-IN"/>
        </w:rPr>
        <w:lastRenderedPageBreak/>
        <w:drawing>
          <wp:anchor distT="0" distB="0" distL="114300" distR="114300" simplePos="0" relativeHeight="251683840" behindDoc="0" locked="0" layoutInCell="1" allowOverlap="1">
            <wp:simplePos x="0" y="0"/>
            <wp:positionH relativeFrom="column">
              <wp:posOffset>480695</wp:posOffset>
            </wp:positionH>
            <wp:positionV relativeFrom="paragraph">
              <wp:posOffset>1555115</wp:posOffset>
            </wp:positionV>
            <wp:extent cx="2676525" cy="1781175"/>
            <wp:effectExtent l="19050" t="0" r="9525" b="0"/>
            <wp:wrapTopAndBottom/>
            <wp:docPr id="32" name="Picture 7" descr="C:\Users\WS1\AppData\Local\Microsoft\Windows\Temporary Internet Files\Content.Word\IMG-201911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S1\AppData\Local\Microsoft\Windows\Temporary Internet Files\Content.Word\IMG-20191109-WA0027.jpg"/>
                    <pic:cNvPicPr>
                      <a:picLocks noChangeAspect="1" noChangeArrowheads="1"/>
                    </pic:cNvPicPr>
                  </pic:nvPicPr>
                  <pic:blipFill>
                    <a:blip r:embed="rId19" cstate="print"/>
                    <a:srcRect/>
                    <a:stretch>
                      <a:fillRect/>
                    </a:stretch>
                  </pic:blipFill>
                  <pic:spPr bwMode="auto">
                    <a:xfrm>
                      <a:off x="0" y="0"/>
                      <a:ext cx="2676525" cy="1781175"/>
                    </a:xfrm>
                    <a:prstGeom prst="rect">
                      <a:avLst/>
                    </a:prstGeom>
                    <a:noFill/>
                    <a:ln w="9525">
                      <a:noFill/>
                      <a:miter lim="800000"/>
                      <a:headEnd/>
                      <a:tailEnd/>
                    </a:ln>
                  </pic:spPr>
                </pic:pic>
              </a:graphicData>
            </a:graphic>
          </wp:anchor>
        </w:drawing>
      </w:r>
      <w:r>
        <w:rPr>
          <w:noProof/>
          <w:sz w:val="24"/>
          <w:szCs w:val="24"/>
          <w:lang w:bidi="hi-IN"/>
        </w:rPr>
        <w:drawing>
          <wp:anchor distT="0" distB="0" distL="114300" distR="114300" simplePos="0" relativeHeight="251682816" behindDoc="0" locked="0" layoutInCell="1" allowOverlap="1">
            <wp:simplePos x="0" y="0"/>
            <wp:positionH relativeFrom="column">
              <wp:posOffset>3462020</wp:posOffset>
            </wp:positionH>
            <wp:positionV relativeFrom="paragraph">
              <wp:posOffset>1555115</wp:posOffset>
            </wp:positionV>
            <wp:extent cx="2464435" cy="1847850"/>
            <wp:effectExtent l="19050" t="0" r="0" b="0"/>
            <wp:wrapTopAndBottom/>
            <wp:docPr id="31" name="Picture 4" descr="C:\Users\WS1\AppData\Local\Microsoft\Windows\Temporary Internet Files\Content.Word\IMG-201911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S1\AppData\Local\Microsoft\Windows\Temporary Internet Files\Content.Word\IMG-20191109-WA0023.jpg"/>
                    <pic:cNvPicPr>
                      <a:picLocks noChangeAspect="1" noChangeArrowheads="1"/>
                    </pic:cNvPicPr>
                  </pic:nvPicPr>
                  <pic:blipFill>
                    <a:blip r:embed="rId20" cstate="print"/>
                    <a:srcRect/>
                    <a:stretch>
                      <a:fillRect/>
                    </a:stretch>
                  </pic:blipFill>
                  <pic:spPr bwMode="auto">
                    <a:xfrm>
                      <a:off x="0" y="0"/>
                      <a:ext cx="2464435" cy="1847850"/>
                    </a:xfrm>
                    <a:prstGeom prst="rect">
                      <a:avLst/>
                    </a:prstGeom>
                    <a:noFill/>
                    <a:ln w="9525">
                      <a:noFill/>
                      <a:miter lim="800000"/>
                      <a:headEnd/>
                      <a:tailEnd/>
                    </a:ln>
                  </pic:spPr>
                </pic:pic>
              </a:graphicData>
            </a:graphic>
          </wp:anchor>
        </w:drawing>
      </w:r>
      <w:r w:rsidR="00A31D71" w:rsidRPr="009D06ED">
        <w:rPr>
          <w:sz w:val="24"/>
          <w:szCs w:val="24"/>
        </w:rPr>
        <w:t>Hon’ble Minister visited Shillong on 07.11.2019 to attend 2</w:t>
      </w:r>
      <w:r w:rsidR="00A31D71" w:rsidRPr="009D06ED">
        <w:rPr>
          <w:sz w:val="24"/>
          <w:szCs w:val="24"/>
          <w:vertAlign w:val="superscript"/>
        </w:rPr>
        <w:t>nd</w:t>
      </w:r>
      <w:r w:rsidR="00A31D71" w:rsidRPr="009D06ED">
        <w:rPr>
          <w:sz w:val="24"/>
          <w:szCs w:val="24"/>
        </w:rPr>
        <w:t xml:space="preserve"> meeting of Governing Body of NERIWALM Society at State Convention Centre, Shillong. Minister also taken review of progress of North Eastern States on 09.11.2019 at Guwahati. Secretary &amp; Joint Secretary, MoJS attended the meeting. Dr P Nandakumaran, Member (East) </w:t>
      </w:r>
      <w:r w:rsidR="00521F99">
        <w:rPr>
          <w:sz w:val="24"/>
          <w:szCs w:val="24"/>
        </w:rPr>
        <w:t xml:space="preserve">CGWB </w:t>
      </w:r>
      <w:r w:rsidR="00A31D71" w:rsidRPr="009D06ED">
        <w:rPr>
          <w:sz w:val="24"/>
          <w:szCs w:val="24"/>
        </w:rPr>
        <w:t>presented the activities of CGWB in the North Eastern Region &amp; progress of work</w:t>
      </w:r>
      <w:r w:rsidR="00A31D71" w:rsidRPr="009D06ED">
        <w:rPr>
          <w:color w:val="000000"/>
          <w:sz w:val="24"/>
          <w:szCs w:val="24"/>
        </w:rPr>
        <w:t xml:space="preserve"> during the meeting. Member (East) reviewed the progress of work and held technical discussion with the officers</w:t>
      </w:r>
      <w:r w:rsidR="00521F99">
        <w:rPr>
          <w:color w:val="000000"/>
          <w:sz w:val="24"/>
          <w:szCs w:val="24"/>
        </w:rPr>
        <w:t xml:space="preserve"> at </w:t>
      </w:r>
      <w:r w:rsidR="00521F99" w:rsidRPr="009D06ED">
        <w:rPr>
          <w:color w:val="000000"/>
          <w:sz w:val="24"/>
          <w:szCs w:val="24"/>
        </w:rPr>
        <w:t>Regional office, Guwahati</w:t>
      </w:r>
      <w:r w:rsidR="00A31D71" w:rsidRPr="009D06ED">
        <w:rPr>
          <w:color w:val="000000"/>
          <w:sz w:val="24"/>
          <w:szCs w:val="24"/>
        </w:rPr>
        <w:t>.</w:t>
      </w:r>
    </w:p>
    <w:p w:rsidR="00FD63A2" w:rsidRPr="00FD63A2" w:rsidRDefault="00F262B7" w:rsidP="00FD63A2">
      <w:pPr>
        <w:spacing w:before="80" w:after="80"/>
        <w:ind w:left="720"/>
        <w:contextualSpacing/>
        <w:jc w:val="center"/>
        <w:rPr>
          <w:rFonts w:asciiTheme="majorHAnsi" w:hAnsiTheme="majorHAnsi" w:cs="Arial"/>
          <w:bCs/>
          <w:color w:val="000000"/>
        </w:rPr>
      </w:pPr>
      <w:r w:rsidRPr="00F262B7">
        <w:rPr>
          <w:noProof/>
          <w:color w:val="000000"/>
          <w:lang w:bidi="hi-IN"/>
        </w:rPr>
        <w:pict>
          <v:shape id="_x0000_s1035" type="#_x0000_t202" style="position:absolute;left:0;text-align:left;margin-left:276.35pt;margin-top:148.8pt;width:189.9pt;height:34.05pt;z-index:251687936;mso-width-percent:400;mso-height-percent:200;mso-width-percent:400;mso-height-percent:200;mso-width-relative:margin;mso-height-relative:margin" stroked="f">
            <v:textbox style="mso-next-textbox:#_x0000_s1035;mso-fit-shape-to-text:t">
              <w:txbxContent>
                <w:p w:rsidR="000248D4" w:rsidRPr="00FD63A2" w:rsidRDefault="000248D4" w:rsidP="00FD63A2">
                  <w:pPr>
                    <w:pStyle w:val="NoSpacing"/>
                    <w:jc w:val="center"/>
                    <w:rPr>
                      <w:rFonts w:asciiTheme="majorHAnsi" w:hAnsiTheme="majorHAnsi" w:cs="Arial"/>
                    </w:rPr>
                  </w:pPr>
                  <w:r w:rsidRPr="00FD63A2">
                    <w:t>Secretary  &amp; Joint Secretary, MoJS attending Hon'ble Minister (Jal Shakti)</w:t>
                  </w:r>
                </w:p>
              </w:txbxContent>
            </v:textbox>
          </v:shape>
        </w:pict>
      </w:r>
      <w:r w:rsidRPr="00F262B7">
        <w:rPr>
          <w:noProof/>
          <w:color w:val="000000"/>
          <w:lang w:val="en-US" w:eastAsia="zh-TW"/>
        </w:rPr>
        <w:pict>
          <v:shape id="_x0000_s1033" type="#_x0000_t202" style="position:absolute;left:0;text-align:left;margin-left:36.35pt;margin-top:142.8pt;width:212.25pt;height:47.5pt;z-index:251686912;mso-height-percent:200;mso-height-percent:200;mso-width-relative:margin;mso-height-relative:margin" stroked="f">
            <v:textbox style="mso-next-textbox:#_x0000_s1033;mso-fit-shape-to-text:t">
              <w:txbxContent>
                <w:p w:rsidR="000248D4" w:rsidRPr="00FD63A2" w:rsidRDefault="000248D4" w:rsidP="00FD63A2">
                  <w:pPr>
                    <w:pStyle w:val="NoSpacing"/>
                    <w:jc w:val="center"/>
                    <w:rPr>
                      <w:rFonts w:asciiTheme="majorHAnsi" w:hAnsiTheme="majorHAnsi" w:cs="Arial"/>
                    </w:rPr>
                  </w:pPr>
                  <w:r w:rsidRPr="00FD63A2">
                    <w:t>Hon'ble Minister (Jal Shakti) while reviewing progress of North Eastern States on 09.11.2019</w:t>
                  </w:r>
                </w:p>
              </w:txbxContent>
            </v:textbox>
          </v:shape>
        </w:pict>
      </w:r>
    </w:p>
    <w:p w:rsidR="00FD63A2" w:rsidRPr="00FD63A2" w:rsidRDefault="00FD63A2" w:rsidP="00FD63A2">
      <w:pPr>
        <w:tabs>
          <w:tab w:val="left" w:pos="5955"/>
        </w:tabs>
        <w:ind w:left="720"/>
        <w:jc w:val="center"/>
        <w:rPr>
          <w:rFonts w:asciiTheme="majorHAnsi" w:hAnsiTheme="majorHAnsi" w:cs="Arial"/>
        </w:rPr>
      </w:pPr>
      <w:r>
        <w:rPr>
          <w:rFonts w:asciiTheme="majorHAnsi" w:hAnsiTheme="majorHAnsi" w:cs="Arial"/>
          <w:noProof/>
          <w:lang w:bidi="hi-IN"/>
        </w:rPr>
        <w:drawing>
          <wp:anchor distT="0" distB="0" distL="114300" distR="114300" simplePos="0" relativeHeight="251661311" behindDoc="0" locked="0" layoutInCell="1" allowOverlap="1">
            <wp:simplePos x="0" y="0"/>
            <wp:positionH relativeFrom="column">
              <wp:posOffset>1604645</wp:posOffset>
            </wp:positionH>
            <wp:positionV relativeFrom="paragraph">
              <wp:posOffset>457835</wp:posOffset>
            </wp:positionV>
            <wp:extent cx="2800350" cy="2083435"/>
            <wp:effectExtent l="19050" t="0" r="0" b="0"/>
            <wp:wrapTopAndBottom/>
            <wp:docPr id="33" name="Picture 1" descr="C:\Users\WS1\AppData\Local\Microsoft\Windows\Temporary Internet Files\Content.Word\IMG-201911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1\AppData\Local\Microsoft\Windows\Temporary Internet Files\Content.Word\IMG-20191109-WA0020.jpg"/>
                    <pic:cNvPicPr>
                      <a:picLocks noChangeAspect="1" noChangeArrowheads="1"/>
                    </pic:cNvPicPr>
                  </pic:nvPicPr>
                  <pic:blipFill>
                    <a:blip r:embed="rId21"/>
                    <a:srcRect/>
                    <a:stretch>
                      <a:fillRect/>
                    </a:stretch>
                  </pic:blipFill>
                  <pic:spPr bwMode="auto">
                    <a:xfrm>
                      <a:off x="0" y="0"/>
                      <a:ext cx="2800350" cy="2083435"/>
                    </a:xfrm>
                    <a:prstGeom prst="rect">
                      <a:avLst/>
                    </a:prstGeom>
                    <a:noFill/>
                    <a:ln w="9525">
                      <a:noFill/>
                      <a:miter lim="800000"/>
                      <a:headEnd/>
                      <a:tailEnd/>
                    </a:ln>
                  </pic:spPr>
                </pic:pic>
              </a:graphicData>
            </a:graphic>
          </wp:anchor>
        </w:drawing>
      </w:r>
    </w:p>
    <w:p w:rsidR="00FD63A2" w:rsidRPr="00FD63A2" w:rsidRDefault="00FD63A2" w:rsidP="00FD63A2">
      <w:pPr>
        <w:ind w:left="720"/>
        <w:contextualSpacing/>
        <w:jc w:val="center"/>
        <w:rPr>
          <w:rFonts w:asciiTheme="majorHAnsi" w:hAnsiTheme="majorHAnsi" w:cstheme="minorHAnsi"/>
          <w:b/>
        </w:rPr>
      </w:pPr>
      <w:r w:rsidRPr="00FD63A2">
        <w:rPr>
          <w:color w:val="000000"/>
        </w:rPr>
        <w:t>Dr P Nandakumaran, Member (East) reviewing progress of CGWB, NER on 09.11.2019</w:t>
      </w:r>
    </w:p>
    <w:p w:rsidR="001A7DED" w:rsidRDefault="001A7DED" w:rsidP="001A7DED">
      <w:pPr>
        <w:pStyle w:val="NoSpacing"/>
        <w:numPr>
          <w:ilvl w:val="0"/>
          <w:numId w:val="37"/>
        </w:numPr>
        <w:spacing w:line="276" w:lineRule="auto"/>
        <w:ind w:left="709"/>
        <w:jc w:val="both"/>
        <w:rPr>
          <w:sz w:val="24"/>
          <w:szCs w:val="24"/>
        </w:rPr>
      </w:pPr>
      <w:r>
        <w:rPr>
          <w:noProof/>
          <w:sz w:val="24"/>
          <w:szCs w:val="24"/>
          <w:lang w:bidi="hi-IN"/>
        </w:rPr>
        <w:drawing>
          <wp:anchor distT="0" distB="0" distL="114300" distR="114300" simplePos="0" relativeHeight="251695104" behindDoc="0" locked="0" layoutInCell="1" allowOverlap="1">
            <wp:simplePos x="0" y="0"/>
            <wp:positionH relativeFrom="column">
              <wp:posOffset>2623820</wp:posOffset>
            </wp:positionH>
            <wp:positionV relativeFrom="paragraph">
              <wp:posOffset>913130</wp:posOffset>
            </wp:positionV>
            <wp:extent cx="1191895" cy="1647825"/>
            <wp:effectExtent l="19050" t="0" r="8255" b="0"/>
            <wp:wrapTopAndBottom/>
            <wp:docPr id="55" name="Picture 6" descr="C:\Users\LENOVO1\Desktop\November, 2019\Photoes\Workshop AMritsar\WhatsApp Image 2019-11-14 at 10.47.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1\Desktop\November, 2019\Photoes\Workshop AMritsar\WhatsApp Image 2019-11-14 at 10.47.51 AM.jpeg"/>
                    <pic:cNvPicPr>
                      <a:picLocks noChangeAspect="1" noChangeArrowheads="1"/>
                    </pic:cNvPicPr>
                  </pic:nvPicPr>
                  <pic:blipFill>
                    <a:blip r:embed="rId22" cstate="print"/>
                    <a:srcRect/>
                    <a:stretch>
                      <a:fillRect/>
                    </a:stretch>
                  </pic:blipFill>
                  <pic:spPr bwMode="auto">
                    <a:xfrm>
                      <a:off x="0" y="0"/>
                      <a:ext cx="1191895" cy="1647825"/>
                    </a:xfrm>
                    <a:prstGeom prst="rect">
                      <a:avLst/>
                    </a:prstGeom>
                    <a:noFill/>
                    <a:ln w="9525">
                      <a:noFill/>
                      <a:miter lim="800000"/>
                      <a:headEnd/>
                      <a:tailEnd/>
                    </a:ln>
                  </pic:spPr>
                </pic:pic>
              </a:graphicData>
            </a:graphic>
          </wp:anchor>
        </w:drawing>
      </w:r>
      <w:r>
        <w:rPr>
          <w:noProof/>
          <w:sz w:val="24"/>
          <w:szCs w:val="24"/>
          <w:lang w:bidi="hi-IN"/>
        </w:rPr>
        <w:drawing>
          <wp:anchor distT="0" distB="0" distL="114300" distR="114300" simplePos="0" relativeHeight="251697152" behindDoc="0" locked="0" layoutInCell="1" allowOverlap="1">
            <wp:simplePos x="0" y="0"/>
            <wp:positionH relativeFrom="column">
              <wp:posOffset>3871595</wp:posOffset>
            </wp:positionH>
            <wp:positionV relativeFrom="paragraph">
              <wp:posOffset>913130</wp:posOffset>
            </wp:positionV>
            <wp:extent cx="2028825" cy="1657350"/>
            <wp:effectExtent l="19050" t="0" r="9525" b="0"/>
            <wp:wrapTopAndBottom/>
            <wp:docPr id="59" name="Picture 3" descr="C:\Users\LENOVO1\Desktop\November, 2019\Photoes\Workshop AMritsar\WhatsApp Image 2019-11-14 at 11.44.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1\Desktop\November, 2019\Photoes\Workshop AMritsar\WhatsApp Image 2019-11-14 at 11.44.27 AM.jpeg"/>
                    <pic:cNvPicPr>
                      <a:picLocks noChangeAspect="1" noChangeArrowheads="1"/>
                    </pic:cNvPicPr>
                  </pic:nvPicPr>
                  <pic:blipFill>
                    <a:blip r:embed="rId23" cstate="print"/>
                    <a:srcRect/>
                    <a:stretch>
                      <a:fillRect/>
                    </a:stretch>
                  </pic:blipFill>
                  <pic:spPr bwMode="auto">
                    <a:xfrm>
                      <a:off x="0" y="0"/>
                      <a:ext cx="2028825" cy="1657350"/>
                    </a:xfrm>
                    <a:prstGeom prst="rect">
                      <a:avLst/>
                    </a:prstGeom>
                    <a:noFill/>
                    <a:ln w="9525">
                      <a:noFill/>
                      <a:miter lim="800000"/>
                      <a:headEnd/>
                      <a:tailEnd/>
                    </a:ln>
                  </pic:spPr>
                </pic:pic>
              </a:graphicData>
            </a:graphic>
          </wp:anchor>
        </w:drawing>
      </w:r>
      <w:r>
        <w:rPr>
          <w:noProof/>
          <w:sz w:val="24"/>
          <w:szCs w:val="24"/>
          <w:lang w:bidi="hi-IN"/>
        </w:rPr>
        <w:drawing>
          <wp:anchor distT="0" distB="0" distL="114300" distR="114300" simplePos="0" relativeHeight="251693056" behindDoc="0" locked="0" layoutInCell="1" allowOverlap="1">
            <wp:simplePos x="0" y="0"/>
            <wp:positionH relativeFrom="column">
              <wp:posOffset>366395</wp:posOffset>
            </wp:positionH>
            <wp:positionV relativeFrom="paragraph">
              <wp:posOffset>913130</wp:posOffset>
            </wp:positionV>
            <wp:extent cx="2209800" cy="1657350"/>
            <wp:effectExtent l="19050" t="0" r="0" b="0"/>
            <wp:wrapTopAndBottom/>
            <wp:docPr id="54" name="Picture 1" descr="C:\Users\LENOVO1\Desktop\November, 2019\Photoes\Workshop AMritsar\WhatsApp Image 2019-11-14 at 11.26.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1\Desktop\November, 2019\Photoes\Workshop AMritsar\WhatsApp Image 2019-11-14 at 11.26.41 AM (1).jpeg"/>
                    <pic:cNvPicPr>
                      <a:picLocks noChangeAspect="1" noChangeArrowheads="1"/>
                    </pic:cNvPicPr>
                  </pic:nvPicPr>
                  <pic:blipFill>
                    <a:blip r:embed="rId24"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Pr="001A7DED">
        <w:rPr>
          <w:sz w:val="24"/>
          <w:szCs w:val="24"/>
        </w:rPr>
        <w:t xml:space="preserve">Hon’ble State Minister Shri Ratan Lal Kataria, Ministry of Jal Shakti  </w:t>
      </w:r>
      <w:r>
        <w:rPr>
          <w:sz w:val="24"/>
          <w:szCs w:val="24"/>
        </w:rPr>
        <w:t>and</w:t>
      </w:r>
      <w:r w:rsidRPr="001A7DED">
        <w:rPr>
          <w:sz w:val="24"/>
          <w:szCs w:val="24"/>
        </w:rPr>
        <w:t xml:space="preserve"> Sh. U. P Singh</w:t>
      </w:r>
      <w:r>
        <w:rPr>
          <w:sz w:val="24"/>
          <w:szCs w:val="24"/>
        </w:rPr>
        <w:t>,</w:t>
      </w:r>
      <w:r w:rsidRPr="001A7DED">
        <w:rPr>
          <w:sz w:val="24"/>
          <w:szCs w:val="24"/>
        </w:rPr>
        <w:t xml:space="preserve"> Secretary</w:t>
      </w:r>
      <w:r>
        <w:rPr>
          <w:sz w:val="24"/>
          <w:szCs w:val="24"/>
        </w:rPr>
        <w:t xml:space="preserve">, </w:t>
      </w:r>
      <w:r w:rsidR="00521F99">
        <w:rPr>
          <w:sz w:val="24"/>
          <w:szCs w:val="24"/>
        </w:rPr>
        <w:t xml:space="preserve">DoWR, RD &amp; GR, </w:t>
      </w:r>
      <w:r>
        <w:rPr>
          <w:sz w:val="24"/>
          <w:szCs w:val="24"/>
        </w:rPr>
        <w:t>MoJS</w:t>
      </w:r>
      <w:r w:rsidRPr="001A7DED">
        <w:rPr>
          <w:sz w:val="24"/>
          <w:szCs w:val="24"/>
        </w:rPr>
        <w:t xml:space="preserve"> attended a one day workshop  on “</w:t>
      </w:r>
      <w:r>
        <w:rPr>
          <w:sz w:val="24"/>
          <w:szCs w:val="24"/>
        </w:rPr>
        <w:t>I</w:t>
      </w:r>
      <w:r w:rsidRPr="001A7DED">
        <w:rPr>
          <w:sz w:val="24"/>
          <w:szCs w:val="24"/>
        </w:rPr>
        <w:t xml:space="preserve">ncreasing water use efficiency in </w:t>
      </w:r>
      <w:r>
        <w:rPr>
          <w:sz w:val="24"/>
          <w:szCs w:val="24"/>
        </w:rPr>
        <w:t>A</w:t>
      </w:r>
      <w:r w:rsidRPr="001A7DED">
        <w:rPr>
          <w:sz w:val="24"/>
          <w:szCs w:val="24"/>
        </w:rPr>
        <w:t xml:space="preserve">griculture” at Guru Nanak Bhawan, City Centre, Amritsar on 14.11.2019 organised by National Water Mission. </w:t>
      </w:r>
      <w:r w:rsidR="00521F99">
        <w:rPr>
          <w:sz w:val="24"/>
          <w:szCs w:val="24"/>
        </w:rPr>
        <w:t>Scientist of CGWB gave presentation on GW scenario.</w:t>
      </w:r>
    </w:p>
    <w:p w:rsidR="001A7DED" w:rsidRPr="001A7DED" w:rsidRDefault="001A7DED" w:rsidP="000248D4">
      <w:pPr>
        <w:pStyle w:val="NoSpacing"/>
        <w:spacing w:line="276" w:lineRule="auto"/>
        <w:ind w:left="709"/>
        <w:jc w:val="both"/>
        <w:rPr>
          <w:sz w:val="24"/>
          <w:szCs w:val="24"/>
        </w:rPr>
      </w:pPr>
    </w:p>
    <w:p w:rsidR="001A7DED" w:rsidRPr="006D146D" w:rsidRDefault="001A7DED" w:rsidP="000248D4">
      <w:pPr>
        <w:pStyle w:val="NoSpacing"/>
        <w:spacing w:line="276" w:lineRule="auto"/>
        <w:ind w:left="709"/>
        <w:jc w:val="both"/>
        <w:rPr>
          <w:sz w:val="24"/>
          <w:szCs w:val="24"/>
        </w:rPr>
      </w:pPr>
    </w:p>
    <w:p w:rsidR="000248D4" w:rsidRDefault="000248D4" w:rsidP="000248D4">
      <w:pPr>
        <w:pStyle w:val="NoSpacing"/>
        <w:numPr>
          <w:ilvl w:val="0"/>
          <w:numId w:val="37"/>
        </w:numPr>
        <w:spacing w:line="276" w:lineRule="auto"/>
        <w:ind w:left="709"/>
        <w:jc w:val="both"/>
        <w:rPr>
          <w:sz w:val="24"/>
          <w:szCs w:val="24"/>
        </w:rPr>
      </w:pPr>
      <w:r w:rsidRPr="000248D4">
        <w:rPr>
          <w:rFonts w:ascii="Calibri" w:eastAsia="Times New Roman" w:hAnsi="Calibri" w:cs="Mangal"/>
          <w:sz w:val="24"/>
          <w:szCs w:val="24"/>
        </w:rPr>
        <w:t xml:space="preserve">Hon’ble Union Minister for Jal Shakti, </w:t>
      </w:r>
      <w:r w:rsidRPr="000248D4">
        <w:rPr>
          <w:rFonts w:ascii="Calibri" w:eastAsia="Times New Roman" w:hAnsi="Calibri" w:cs="Mangal"/>
          <w:b/>
          <w:sz w:val="24"/>
          <w:szCs w:val="24"/>
        </w:rPr>
        <w:t>Sh. Gajendra Shekawat</w:t>
      </w:r>
      <w:r w:rsidRPr="000248D4">
        <w:rPr>
          <w:rFonts w:ascii="Calibri" w:eastAsia="Times New Roman" w:hAnsi="Calibri" w:cs="Mangal"/>
          <w:sz w:val="24"/>
          <w:szCs w:val="24"/>
        </w:rPr>
        <w:t>, chaired the review meeting for Southern States held at Hyderabad on 11.11.2019. Sh. Akhil Kumar, Joint Secretary (GW), Department of Water Resources, RD &amp; GR attended the meeting along with Sh. Sunil Kumar, Member (South), CGWB</w:t>
      </w:r>
      <w:r w:rsidR="00521F99">
        <w:rPr>
          <w:rFonts w:ascii="Calibri" w:eastAsia="Times New Roman" w:hAnsi="Calibri" w:cs="Mangal"/>
          <w:sz w:val="24"/>
          <w:szCs w:val="24"/>
        </w:rPr>
        <w:t xml:space="preserve"> and Regional Director of the respective region of the Board.</w:t>
      </w:r>
    </w:p>
    <w:p w:rsidR="000248D4" w:rsidRPr="000248D4" w:rsidRDefault="006E4433" w:rsidP="006E4433">
      <w:pPr>
        <w:pStyle w:val="NoSpacing"/>
        <w:ind w:firstLine="349"/>
        <w:jc w:val="center"/>
        <w:rPr>
          <w:rFonts w:ascii="Calibri" w:eastAsia="Times New Roman" w:hAnsi="Calibri" w:cs="Mangal"/>
        </w:rPr>
      </w:pPr>
      <w:r>
        <w:rPr>
          <w:rFonts w:ascii="Calibri" w:eastAsia="Times New Roman" w:hAnsi="Calibri" w:cs="Mangal"/>
          <w:noProof/>
          <w:lang w:bidi="hi-IN"/>
        </w:rPr>
        <w:drawing>
          <wp:anchor distT="0" distB="0" distL="114300" distR="114300" simplePos="0" relativeHeight="251698176" behindDoc="1" locked="0" layoutInCell="1" allowOverlap="1">
            <wp:simplePos x="0" y="0"/>
            <wp:positionH relativeFrom="column">
              <wp:posOffset>1882140</wp:posOffset>
            </wp:positionH>
            <wp:positionV relativeFrom="paragraph">
              <wp:posOffset>7620</wp:posOffset>
            </wp:positionV>
            <wp:extent cx="2637790" cy="1483360"/>
            <wp:effectExtent l="19050" t="0" r="0" b="0"/>
            <wp:wrapTopAndBottom/>
            <wp:docPr id="34" name="Picture 12" descr="IMG_20191111_12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1111_121932"/>
                    <pic:cNvPicPr>
                      <a:picLocks noChangeAspect="1" noChangeArrowheads="1"/>
                    </pic:cNvPicPr>
                  </pic:nvPicPr>
                  <pic:blipFill>
                    <a:blip r:embed="rId25" cstate="print"/>
                    <a:srcRect/>
                    <a:stretch>
                      <a:fillRect/>
                    </a:stretch>
                  </pic:blipFill>
                  <pic:spPr bwMode="auto">
                    <a:xfrm>
                      <a:off x="0" y="0"/>
                      <a:ext cx="2637790" cy="1483360"/>
                    </a:xfrm>
                    <a:prstGeom prst="rect">
                      <a:avLst/>
                    </a:prstGeom>
                    <a:noFill/>
                    <a:ln w="9525">
                      <a:noFill/>
                      <a:miter lim="800000"/>
                      <a:headEnd/>
                      <a:tailEnd/>
                    </a:ln>
                  </pic:spPr>
                </pic:pic>
              </a:graphicData>
            </a:graphic>
          </wp:anchor>
        </w:drawing>
      </w:r>
      <w:r w:rsidR="000248D4" w:rsidRPr="000248D4">
        <w:rPr>
          <w:rFonts w:ascii="Calibri" w:eastAsia="Times New Roman" w:hAnsi="Calibri" w:cs="Mangal"/>
        </w:rPr>
        <w:t>Hon’ble Union Minister Jal Shakti, Sh. Gajendra Shekawat, chaired the Review Meeting for Southern States held at Hyderabad on 11.11.2019</w:t>
      </w:r>
    </w:p>
    <w:p w:rsidR="002E0278" w:rsidRDefault="002E0278" w:rsidP="000248D4">
      <w:pPr>
        <w:pStyle w:val="NoSpacing"/>
        <w:spacing w:line="276" w:lineRule="auto"/>
        <w:ind w:left="709"/>
        <w:jc w:val="both"/>
        <w:rPr>
          <w:rFonts w:cs="Calibri"/>
          <w:sz w:val="24"/>
          <w:szCs w:val="24"/>
        </w:rPr>
      </w:pPr>
    </w:p>
    <w:p w:rsidR="00FA1FB6" w:rsidRPr="009C5EEF" w:rsidRDefault="0046774E" w:rsidP="00596BEC">
      <w:pPr>
        <w:pStyle w:val="NoSpacing"/>
        <w:jc w:val="both"/>
        <w:rPr>
          <w:rFonts w:cstheme="minorHAnsi"/>
          <w:b/>
          <w:bCs/>
          <w:sz w:val="24"/>
          <w:szCs w:val="24"/>
        </w:rPr>
      </w:pPr>
      <w:r w:rsidRPr="009C5EEF">
        <w:rPr>
          <w:rFonts w:cstheme="minorHAnsi"/>
          <w:b/>
          <w:bCs/>
          <w:sz w:val="24"/>
          <w:szCs w:val="24"/>
        </w:rPr>
        <w:t xml:space="preserve"> </w:t>
      </w:r>
      <w:r w:rsidR="00FA1FB6" w:rsidRPr="009C5EEF">
        <w:rPr>
          <w:rFonts w:cstheme="minorHAnsi"/>
          <w:b/>
          <w:bCs/>
          <w:sz w:val="24"/>
          <w:szCs w:val="24"/>
        </w:rPr>
        <w:t>(</w:t>
      </w:r>
      <w:r w:rsidR="00DB05A3" w:rsidRPr="009C5EEF">
        <w:rPr>
          <w:rFonts w:cstheme="minorHAnsi"/>
          <w:b/>
          <w:bCs/>
          <w:sz w:val="24"/>
          <w:szCs w:val="24"/>
        </w:rPr>
        <w:t>d</w:t>
      </w:r>
      <w:r w:rsidR="00FA1FB6" w:rsidRPr="009C5EEF">
        <w:rPr>
          <w:rFonts w:cstheme="minorHAnsi"/>
          <w:b/>
          <w:bCs/>
          <w:sz w:val="24"/>
          <w:szCs w:val="24"/>
        </w:rPr>
        <w:t>)</w:t>
      </w:r>
      <w:r w:rsidR="00FA1FB6" w:rsidRPr="009C5EEF">
        <w:rPr>
          <w:rFonts w:cstheme="minorHAnsi"/>
          <w:b/>
          <w:bCs/>
          <w:sz w:val="24"/>
          <w:szCs w:val="24"/>
        </w:rPr>
        <w:tab/>
        <w:t>Workshops/Seminars/ Lecture/Talk:</w:t>
      </w:r>
    </w:p>
    <w:p w:rsidR="002F2E41" w:rsidRPr="002F2E41" w:rsidRDefault="00AE0400" w:rsidP="002F2E41">
      <w:pPr>
        <w:pStyle w:val="NoSpacing"/>
        <w:numPr>
          <w:ilvl w:val="0"/>
          <w:numId w:val="23"/>
        </w:numPr>
        <w:spacing w:line="276" w:lineRule="auto"/>
        <w:jc w:val="both"/>
        <w:rPr>
          <w:sz w:val="24"/>
          <w:szCs w:val="28"/>
        </w:rPr>
      </w:pPr>
      <w:r w:rsidRPr="00270819">
        <w:rPr>
          <w:b/>
          <w:bCs/>
          <w:sz w:val="24"/>
          <w:szCs w:val="24"/>
          <w:shd w:val="clear" w:color="auto" w:fill="FFFFFF"/>
        </w:rPr>
        <w:t>2</w:t>
      </w:r>
      <w:r w:rsidRPr="00270819">
        <w:rPr>
          <w:b/>
          <w:bCs/>
          <w:sz w:val="24"/>
          <w:szCs w:val="24"/>
          <w:shd w:val="clear" w:color="auto" w:fill="FFFFFF"/>
          <w:vertAlign w:val="superscript"/>
        </w:rPr>
        <w:t>nd</w:t>
      </w:r>
      <w:r w:rsidRPr="00270819">
        <w:rPr>
          <w:b/>
          <w:bCs/>
          <w:sz w:val="24"/>
          <w:szCs w:val="24"/>
          <w:shd w:val="clear" w:color="auto" w:fill="FFFFFF"/>
        </w:rPr>
        <w:t xml:space="preserve"> International Conference under NHP</w:t>
      </w:r>
      <w:r w:rsidR="001D648F" w:rsidRPr="00270819">
        <w:rPr>
          <w:b/>
          <w:bCs/>
          <w:sz w:val="24"/>
          <w:szCs w:val="24"/>
          <w:shd w:val="clear" w:color="auto" w:fill="FFFFFF"/>
        </w:rPr>
        <w:t>:</w:t>
      </w:r>
      <w:r w:rsidR="001D648F">
        <w:rPr>
          <w:sz w:val="24"/>
          <w:szCs w:val="24"/>
          <w:shd w:val="clear" w:color="auto" w:fill="FFFFFF"/>
        </w:rPr>
        <w:t xml:space="preserve"> </w:t>
      </w:r>
      <w:r w:rsidR="006E4433" w:rsidRPr="006E4433">
        <w:rPr>
          <w:color w:val="000000" w:themeColor="text1"/>
          <w:sz w:val="24"/>
          <w:szCs w:val="24"/>
        </w:rPr>
        <w:t>Chairman</w:t>
      </w:r>
      <w:r w:rsidR="00521F99">
        <w:rPr>
          <w:color w:val="000000" w:themeColor="text1"/>
          <w:sz w:val="24"/>
          <w:szCs w:val="24"/>
        </w:rPr>
        <w:t>, CGWB</w:t>
      </w:r>
      <w:r w:rsidR="006E4433" w:rsidRPr="006E4433">
        <w:rPr>
          <w:color w:val="000000" w:themeColor="text1"/>
          <w:sz w:val="24"/>
          <w:szCs w:val="24"/>
        </w:rPr>
        <w:t xml:space="preserve"> along with </w:t>
      </w:r>
      <w:r w:rsidR="00521F99">
        <w:rPr>
          <w:color w:val="000000" w:themeColor="text1"/>
          <w:sz w:val="24"/>
          <w:szCs w:val="24"/>
        </w:rPr>
        <w:t>M</w:t>
      </w:r>
      <w:r w:rsidR="006E4433" w:rsidRPr="006E4433">
        <w:rPr>
          <w:color w:val="000000" w:themeColor="text1"/>
          <w:sz w:val="24"/>
          <w:szCs w:val="24"/>
        </w:rPr>
        <w:t xml:space="preserve">embers and a team of officers of the </w:t>
      </w:r>
      <w:r w:rsidR="00521F99">
        <w:rPr>
          <w:color w:val="000000" w:themeColor="text1"/>
          <w:sz w:val="24"/>
          <w:szCs w:val="24"/>
        </w:rPr>
        <w:t>B</w:t>
      </w:r>
      <w:r w:rsidR="006E4433" w:rsidRPr="006E4433">
        <w:rPr>
          <w:color w:val="000000" w:themeColor="text1"/>
          <w:sz w:val="24"/>
          <w:szCs w:val="24"/>
        </w:rPr>
        <w:t xml:space="preserve">oard </w:t>
      </w:r>
      <w:r w:rsidRPr="002F2E41">
        <w:rPr>
          <w:sz w:val="24"/>
          <w:szCs w:val="24"/>
        </w:rPr>
        <w:t xml:space="preserve">attended </w:t>
      </w:r>
      <w:r w:rsidRPr="002F2E41">
        <w:rPr>
          <w:sz w:val="24"/>
          <w:szCs w:val="24"/>
          <w:shd w:val="clear" w:color="auto" w:fill="FFFFFF"/>
        </w:rPr>
        <w:t>2nd International Conference on Sustainable Water Management</w:t>
      </w:r>
      <w:r w:rsidR="004B219D" w:rsidRPr="002F2E41">
        <w:rPr>
          <w:sz w:val="24"/>
          <w:szCs w:val="24"/>
          <w:shd w:val="clear" w:color="auto" w:fill="FFFFFF"/>
        </w:rPr>
        <w:t xml:space="preserve"> </w:t>
      </w:r>
      <w:r w:rsidRPr="002F2E41">
        <w:rPr>
          <w:sz w:val="24"/>
          <w:szCs w:val="24"/>
          <w:shd w:val="clear" w:color="auto" w:fill="FFFFFF"/>
        </w:rPr>
        <w:t>from</w:t>
      </w:r>
      <w:r w:rsidR="004B219D" w:rsidRPr="002F2E41">
        <w:rPr>
          <w:sz w:val="24"/>
          <w:szCs w:val="24"/>
          <w:shd w:val="clear" w:color="auto" w:fill="FFFFFF"/>
        </w:rPr>
        <w:t xml:space="preserve"> </w:t>
      </w:r>
      <w:r w:rsidRPr="002F2E41">
        <w:rPr>
          <w:rStyle w:val="object"/>
          <w:sz w:val="24"/>
          <w:szCs w:val="24"/>
          <w:shd w:val="clear" w:color="auto" w:fill="FFFFFF"/>
        </w:rPr>
        <w:t>November</w:t>
      </w:r>
      <w:r w:rsidR="002F2E41" w:rsidRPr="002F2E41">
        <w:rPr>
          <w:rStyle w:val="object"/>
          <w:sz w:val="24"/>
          <w:szCs w:val="24"/>
          <w:shd w:val="clear" w:color="auto" w:fill="FFFFFF"/>
        </w:rPr>
        <w:t xml:space="preserve"> </w:t>
      </w:r>
      <w:r w:rsidRPr="002F2E41">
        <w:rPr>
          <w:rStyle w:val="object"/>
          <w:sz w:val="24"/>
          <w:szCs w:val="24"/>
          <w:shd w:val="clear" w:color="auto" w:fill="FFFFFF"/>
        </w:rPr>
        <w:t>6</w:t>
      </w:r>
      <w:r w:rsidR="002F2E41" w:rsidRPr="002F2E41">
        <w:rPr>
          <w:rStyle w:val="object"/>
          <w:sz w:val="24"/>
          <w:szCs w:val="24"/>
          <w:shd w:val="clear" w:color="auto" w:fill="FFFFFF"/>
        </w:rPr>
        <w:t xml:space="preserve"> </w:t>
      </w:r>
      <w:r w:rsidRPr="002F2E41">
        <w:rPr>
          <w:rStyle w:val="object"/>
          <w:sz w:val="24"/>
          <w:szCs w:val="24"/>
          <w:shd w:val="clear" w:color="auto" w:fill="FFFFFF"/>
        </w:rPr>
        <w:t>-</w:t>
      </w:r>
      <w:r w:rsidR="002F2E41" w:rsidRPr="002F2E41">
        <w:rPr>
          <w:rStyle w:val="object"/>
          <w:sz w:val="24"/>
          <w:szCs w:val="24"/>
          <w:shd w:val="clear" w:color="auto" w:fill="FFFFFF"/>
        </w:rPr>
        <w:t xml:space="preserve"> </w:t>
      </w:r>
      <w:r w:rsidRPr="002F2E41">
        <w:rPr>
          <w:rStyle w:val="object"/>
          <w:sz w:val="24"/>
          <w:szCs w:val="24"/>
          <w:shd w:val="clear" w:color="auto" w:fill="FFFFFF"/>
        </w:rPr>
        <w:t>8, 2019</w:t>
      </w:r>
      <w:r w:rsidRPr="002F2E41">
        <w:rPr>
          <w:sz w:val="24"/>
          <w:szCs w:val="24"/>
          <w:shd w:val="clear" w:color="auto" w:fill="FFFFFF"/>
        </w:rPr>
        <w:t> at Pune under National Hydrology Project.</w:t>
      </w:r>
      <w:r w:rsidR="002F2E41" w:rsidRPr="002F2E41">
        <w:rPr>
          <w:sz w:val="24"/>
          <w:szCs w:val="24"/>
          <w:shd w:val="clear" w:color="auto" w:fill="FFFFFF"/>
        </w:rPr>
        <w:t xml:space="preserve"> </w:t>
      </w:r>
    </w:p>
    <w:p w:rsidR="002F2E41" w:rsidRDefault="003910EE" w:rsidP="002F2E41">
      <w:pPr>
        <w:pStyle w:val="NoSpacing"/>
        <w:spacing w:line="276" w:lineRule="auto"/>
        <w:ind w:left="720"/>
        <w:jc w:val="both"/>
        <w:rPr>
          <w:sz w:val="24"/>
          <w:szCs w:val="28"/>
        </w:rPr>
      </w:pPr>
      <w:r w:rsidRPr="002F2E41">
        <w:rPr>
          <w:sz w:val="24"/>
          <w:szCs w:val="28"/>
        </w:rPr>
        <w:t>A training resource manual titled “</w:t>
      </w:r>
      <w:r w:rsidRPr="002F2E41">
        <w:rPr>
          <w:i/>
          <w:iCs/>
          <w:sz w:val="24"/>
          <w:szCs w:val="28"/>
        </w:rPr>
        <w:t>Empowering village communities for a sustainable water future- A resource book for Jaldoots</w:t>
      </w:r>
      <w:r w:rsidRPr="002F2E41">
        <w:rPr>
          <w:sz w:val="24"/>
          <w:szCs w:val="28"/>
        </w:rPr>
        <w:t>” prepared by Central Ground Water Boar</w:t>
      </w:r>
      <w:r w:rsidR="002F2E41" w:rsidRPr="002F2E41">
        <w:rPr>
          <w:sz w:val="24"/>
          <w:szCs w:val="28"/>
        </w:rPr>
        <w:t>d in collaboration with MARVI (</w:t>
      </w:r>
      <w:r w:rsidRPr="002F2E41">
        <w:rPr>
          <w:sz w:val="24"/>
          <w:szCs w:val="28"/>
        </w:rPr>
        <w:t>an Initiative of Australian and Indian partners for sustainable ground water management through community participation) was released by the Hon’ble Minister of Jal Shakti, Shri Gajendra Singh Shekhawat during the</w:t>
      </w:r>
      <w:r w:rsidR="00521F99">
        <w:rPr>
          <w:sz w:val="24"/>
          <w:szCs w:val="28"/>
        </w:rPr>
        <w:t xml:space="preserve"> conference</w:t>
      </w:r>
      <w:r w:rsidRPr="002F2E41">
        <w:rPr>
          <w:sz w:val="24"/>
          <w:szCs w:val="28"/>
        </w:rPr>
        <w:t>. The training resource book will be helpful in capacity building of large number of grass root level stakeholders for sustainable water management through micro level water resource planning.</w:t>
      </w:r>
    </w:p>
    <w:p w:rsidR="00521F99" w:rsidRDefault="00521F99" w:rsidP="00823C31">
      <w:pPr>
        <w:pStyle w:val="NoSpacing"/>
        <w:numPr>
          <w:ilvl w:val="0"/>
          <w:numId w:val="23"/>
        </w:numPr>
        <w:spacing w:line="276" w:lineRule="auto"/>
        <w:jc w:val="both"/>
        <w:rPr>
          <w:sz w:val="24"/>
          <w:szCs w:val="28"/>
        </w:rPr>
      </w:pPr>
      <w:r w:rsidRPr="00FD7A90">
        <w:rPr>
          <w:sz w:val="24"/>
          <w:szCs w:val="24"/>
          <w:shd w:val="clear" w:color="auto" w:fill="FFFFFF"/>
        </w:rPr>
        <w:t xml:space="preserve">Shri. K. C. Naik, Chairman, CGWB chaired a </w:t>
      </w:r>
      <w:r w:rsidR="00823C31">
        <w:rPr>
          <w:sz w:val="24"/>
          <w:szCs w:val="24"/>
          <w:shd w:val="clear" w:color="auto" w:fill="FFFFFF"/>
        </w:rPr>
        <w:t>S</w:t>
      </w:r>
      <w:r w:rsidRPr="00FD7A90">
        <w:rPr>
          <w:sz w:val="24"/>
          <w:szCs w:val="24"/>
          <w:shd w:val="clear" w:color="auto" w:fill="FFFFFF"/>
        </w:rPr>
        <w:t>ession</w:t>
      </w:r>
      <w:r w:rsidR="00823C31">
        <w:rPr>
          <w:sz w:val="24"/>
          <w:szCs w:val="24"/>
          <w:shd w:val="clear" w:color="auto" w:fill="FFFFFF"/>
        </w:rPr>
        <w:t xml:space="preserve"> and </w:t>
      </w:r>
      <w:r w:rsidRPr="00FD7A90">
        <w:rPr>
          <w:sz w:val="24"/>
          <w:szCs w:val="24"/>
          <w:shd w:val="clear" w:color="auto" w:fill="FFFFFF"/>
        </w:rPr>
        <w:t>Shri. G. C. Pati, Member (HQ), CGWB Delivered a keynote address</w:t>
      </w:r>
      <w:r w:rsidR="00823C31">
        <w:rPr>
          <w:sz w:val="24"/>
          <w:szCs w:val="24"/>
          <w:shd w:val="clear" w:color="auto" w:fill="FFFFFF"/>
        </w:rPr>
        <w:t xml:space="preserve"> in the conference</w:t>
      </w:r>
      <w:r>
        <w:rPr>
          <w:sz w:val="24"/>
          <w:szCs w:val="24"/>
          <w:shd w:val="clear" w:color="auto" w:fill="FFFFFF"/>
        </w:rPr>
        <w:t>.</w:t>
      </w:r>
    </w:p>
    <w:p w:rsidR="00521F99" w:rsidRDefault="00521F99" w:rsidP="002F2E41">
      <w:pPr>
        <w:pStyle w:val="NoSpacing"/>
        <w:spacing w:line="276" w:lineRule="auto"/>
        <w:ind w:left="720"/>
        <w:jc w:val="both"/>
        <w:rPr>
          <w:sz w:val="24"/>
          <w:szCs w:val="28"/>
        </w:rPr>
      </w:pPr>
    </w:p>
    <w:p w:rsidR="006E4433" w:rsidRDefault="00823C31" w:rsidP="002F2E41">
      <w:pPr>
        <w:pStyle w:val="NoSpacing"/>
        <w:spacing w:line="276" w:lineRule="auto"/>
        <w:ind w:left="720"/>
        <w:jc w:val="both"/>
        <w:rPr>
          <w:sz w:val="24"/>
          <w:szCs w:val="28"/>
        </w:rPr>
      </w:pPr>
      <w:r>
        <w:rPr>
          <w:noProof/>
          <w:sz w:val="24"/>
          <w:szCs w:val="28"/>
          <w:lang w:bidi="hi-IN"/>
        </w:rPr>
        <w:drawing>
          <wp:anchor distT="0" distB="0" distL="114300" distR="114300" simplePos="0" relativeHeight="251706368" behindDoc="0" locked="0" layoutInCell="1" allowOverlap="1">
            <wp:simplePos x="0" y="0"/>
            <wp:positionH relativeFrom="page">
              <wp:posOffset>2493010</wp:posOffset>
            </wp:positionH>
            <wp:positionV relativeFrom="page">
              <wp:posOffset>7689215</wp:posOffset>
            </wp:positionV>
            <wp:extent cx="2931795" cy="1932305"/>
            <wp:effectExtent l="19050" t="0" r="1905" b="0"/>
            <wp:wrapThrough wrapText="bothSides">
              <wp:wrapPolygon edited="0">
                <wp:start x="-140" y="0"/>
                <wp:lineTo x="-140" y="21295"/>
                <wp:lineTo x="21614" y="21295"/>
                <wp:lineTo x="21614" y="0"/>
                <wp:lineTo x="-140"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1203-WA0013.jpg"/>
                    <pic:cNvPicPr/>
                  </pic:nvPicPr>
                  <pic:blipFill rotWithShape="1">
                    <a:blip r:embed="rId26"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393"/>
                    <a:stretch/>
                  </pic:blipFill>
                  <pic:spPr bwMode="auto">
                    <a:xfrm>
                      <a:off x="0" y="0"/>
                      <a:ext cx="2931795" cy="19323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E4433" w:rsidRDefault="006E4433" w:rsidP="002F2E41">
      <w:pPr>
        <w:pStyle w:val="NoSpacing"/>
        <w:spacing w:line="276" w:lineRule="auto"/>
        <w:ind w:left="720"/>
        <w:jc w:val="both"/>
        <w:rPr>
          <w:sz w:val="24"/>
          <w:szCs w:val="28"/>
        </w:rPr>
      </w:pPr>
      <w:r>
        <w:rPr>
          <w:noProof/>
          <w:sz w:val="24"/>
          <w:szCs w:val="28"/>
          <w:lang w:bidi="hi-IN"/>
        </w:rPr>
        <w:lastRenderedPageBreak/>
        <w:drawing>
          <wp:anchor distT="0" distB="0" distL="114300" distR="114300" simplePos="0" relativeHeight="251702272" behindDoc="0" locked="0" layoutInCell="1" allowOverlap="1">
            <wp:simplePos x="0" y="0"/>
            <wp:positionH relativeFrom="page">
              <wp:posOffset>1343025</wp:posOffset>
            </wp:positionH>
            <wp:positionV relativeFrom="page">
              <wp:posOffset>7200900</wp:posOffset>
            </wp:positionV>
            <wp:extent cx="2571750" cy="1924050"/>
            <wp:effectExtent l="19050" t="0" r="0" b="0"/>
            <wp:wrapThrough wrapText="bothSides">
              <wp:wrapPolygon edited="0">
                <wp:start x="-160" y="0"/>
                <wp:lineTo x="-160" y="21386"/>
                <wp:lineTo x="21600" y="21386"/>
                <wp:lineTo x="21600" y="0"/>
                <wp:lineTo x="-16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203-WA0007.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1924050"/>
                    </a:xfrm>
                    <a:prstGeom prst="rect">
                      <a:avLst/>
                    </a:prstGeom>
                  </pic:spPr>
                </pic:pic>
              </a:graphicData>
            </a:graphic>
          </wp:anchor>
        </w:drawing>
      </w:r>
      <w:r>
        <w:rPr>
          <w:noProof/>
          <w:sz w:val="24"/>
          <w:szCs w:val="28"/>
          <w:lang w:bidi="hi-IN"/>
        </w:rPr>
        <w:drawing>
          <wp:anchor distT="0" distB="0" distL="114300" distR="114300" simplePos="0" relativeHeight="251704320" behindDoc="0" locked="0" layoutInCell="1" allowOverlap="1">
            <wp:simplePos x="0" y="0"/>
            <wp:positionH relativeFrom="page">
              <wp:posOffset>4083050</wp:posOffset>
            </wp:positionH>
            <wp:positionV relativeFrom="page">
              <wp:posOffset>7193280</wp:posOffset>
            </wp:positionV>
            <wp:extent cx="2581910" cy="1930400"/>
            <wp:effectExtent l="19050" t="0" r="8890" b="0"/>
            <wp:wrapThrough wrapText="bothSides">
              <wp:wrapPolygon edited="0">
                <wp:start x="-159" y="0"/>
                <wp:lineTo x="-159" y="21316"/>
                <wp:lineTo x="21674" y="21316"/>
                <wp:lineTo x="21674" y="0"/>
                <wp:lineTo x="-159"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203-WA0008.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1910" cy="1930400"/>
                    </a:xfrm>
                    <a:prstGeom prst="rect">
                      <a:avLst/>
                    </a:prstGeom>
                  </pic:spPr>
                </pic:pic>
              </a:graphicData>
            </a:graphic>
          </wp:anchor>
        </w:drawing>
      </w:r>
    </w:p>
    <w:p w:rsidR="003910EE" w:rsidRPr="002F2E41" w:rsidRDefault="003910EE" w:rsidP="002F2E41">
      <w:pPr>
        <w:pStyle w:val="NoSpacing"/>
        <w:numPr>
          <w:ilvl w:val="0"/>
          <w:numId w:val="23"/>
        </w:numPr>
        <w:spacing w:line="276" w:lineRule="auto"/>
        <w:jc w:val="both"/>
        <w:rPr>
          <w:sz w:val="24"/>
          <w:szCs w:val="28"/>
        </w:rPr>
      </w:pPr>
      <w:r w:rsidRPr="002F2E41">
        <w:rPr>
          <w:sz w:val="24"/>
          <w:szCs w:val="24"/>
        </w:rPr>
        <w:t>11</w:t>
      </w:r>
      <w:r w:rsidRPr="002F2E41">
        <w:rPr>
          <w:sz w:val="24"/>
          <w:szCs w:val="24"/>
          <w:vertAlign w:val="superscript"/>
        </w:rPr>
        <w:t>th</w:t>
      </w:r>
      <w:r w:rsidR="002F2E41">
        <w:rPr>
          <w:sz w:val="24"/>
          <w:szCs w:val="24"/>
        </w:rPr>
        <w:t xml:space="preserve"> </w:t>
      </w:r>
      <w:r w:rsidRPr="002F2E41">
        <w:rPr>
          <w:sz w:val="24"/>
          <w:szCs w:val="24"/>
        </w:rPr>
        <w:t xml:space="preserve">Agrovision Workshop:  </w:t>
      </w:r>
      <w:r w:rsidR="002F2E41" w:rsidRPr="002F2E41">
        <w:rPr>
          <w:sz w:val="24"/>
          <w:szCs w:val="24"/>
        </w:rPr>
        <w:t>Hon’ble Minister Shri. Nitin Gadkari inaugurated the 11th Agrovision Workshop on 22nd Nov., 2019 at Reshim</w:t>
      </w:r>
      <w:r w:rsidR="00D86FAB">
        <w:rPr>
          <w:sz w:val="24"/>
          <w:szCs w:val="24"/>
        </w:rPr>
        <w:t xml:space="preserve"> </w:t>
      </w:r>
      <w:r w:rsidR="002F2E41" w:rsidRPr="002F2E41">
        <w:rPr>
          <w:sz w:val="24"/>
          <w:szCs w:val="24"/>
        </w:rPr>
        <w:t>bagh Grounds, Nagpur. D</w:t>
      </w:r>
      <w:r w:rsidRPr="002F2E41">
        <w:rPr>
          <w:sz w:val="24"/>
          <w:szCs w:val="24"/>
        </w:rPr>
        <w:t>r. P.K. Jain, Regional Director</w:t>
      </w:r>
      <w:r w:rsidR="00D86FAB">
        <w:rPr>
          <w:sz w:val="24"/>
          <w:szCs w:val="24"/>
        </w:rPr>
        <w:t>, CGWB</w:t>
      </w:r>
      <w:r w:rsidRPr="002F2E41">
        <w:rPr>
          <w:sz w:val="24"/>
          <w:szCs w:val="24"/>
        </w:rPr>
        <w:t xml:space="preserve"> </w:t>
      </w:r>
      <w:r w:rsidR="002F2E41" w:rsidRPr="002F2E41">
        <w:rPr>
          <w:sz w:val="24"/>
          <w:szCs w:val="24"/>
        </w:rPr>
        <w:t>d</w:t>
      </w:r>
      <w:r w:rsidRPr="002F2E41">
        <w:rPr>
          <w:sz w:val="24"/>
          <w:szCs w:val="24"/>
        </w:rPr>
        <w:t>elivere</w:t>
      </w:r>
      <w:r w:rsidR="002F2E41" w:rsidRPr="002F2E41">
        <w:rPr>
          <w:sz w:val="24"/>
          <w:szCs w:val="24"/>
        </w:rPr>
        <w:t>d</w:t>
      </w:r>
      <w:r w:rsidRPr="002F2E41">
        <w:rPr>
          <w:sz w:val="24"/>
          <w:szCs w:val="24"/>
        </w:rPr>
        <w:t xml:space="preserve"> an expert talk on “Water Conservation and Artificial Recharge” in </w:t>
      </w:r>
      <w:r w:rsidR="002F2E41" w:rsidRPr="002F2E41">
        <w:rPr>
          <w:sz w:val="24"/>
          <w:szCs w:val="24"/>
        </w:rPr>
        <w:t>the</w:t>
      </w:r>
      <w:r w:rsidRPr="002F2E41">
        <w:rPr>
          <w:sz w:val="24"/>
          <w:szCs w:val="24"/>
        </w:rPr>
        <w:t xml:space="preserve"> workshop.</w:t>
      </w:r>
    </w:p>
    <w:p w:rsidR="00866121" w:rsidRDefault="00270819" w:rsidP="002F2E41">
      <w:pPr>
        <w:pStyle w:val="NoSpacing"/>
        <w:spacing w:line="276" w:lineRule="auto"/>
        <w:jc w:val="both"/>
        <w:rPr>
          <w:sz w:val="24"/>
          <w:szCs w:val="32"/>
        </w:rPr>
      </w:pPr>
      <w:r>
        <w:rPr>
          <w:noProof/>
          <w:sz w:val="24"/>
          <w:szCs w:val="32"/>
          <w:lang w:bidi="hi-IN"/>
        </w:rPr>
        <w:drawing>
          <wp:anchor distT="0" distB="0" distL="114300" distR="114300" simplePos="0" relativeHeight="251672576" behindDoc="0" locked="0" layoutInCell="1" allowOverlap="1">
            <wp:simplePos x="0" y="0"/>
            <wp:positionH relativeFrom="column">
              <wp:posOffset>814070</wp:posOffset>
            </wp:positionH>
            <wp:positionV relativeFrom="paragraph">
              <wp:posOffset>1905</wp:posOffset>
            </wp:positionV>
            <wp:extent cx="2552700" cy="1914525"/>
            <wp:effectExtent l="19050" t="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914525"/>
                    </a:xfrm>
                    <a:prstGeom prst="rect">
                      <a:avLst/>
                    </a:prstGeom>
                    <a:noFill/>
                    <a:ln>
                      <a:noFill/>
                    </a:ln>
                  </pic:spPr>
                </pic:pic>
              </a:graphicData>
            </a:graphic>
          </wp:anchor>
        </w:drawing>
      </w:r>
      <w:r>
        <w:rPr>
          <w:noProof/>
          <w:sz w:val="24"/>
          <w:szCs w:val="32"/>
          <w:lang w:bidi="hi-IN"/>
        </w:rPr>
        <w:drawing>
          <wp:anchor distT="0" distB="0" distL="114300" distR="114300" simplePos="0" relativeHeight="251666432" behindDoc="0" locked="0" layoutInCell="1" allowOverlap="1">
            <wp:simplePos x="0" y="0"/>
            <wp:positionH relativeFrom="column">
              <wp:posOffset>3519170</wp:posOffset>
            </wp:positionH>
            <wp:positionV relativeFrom="paragraph">
              <wp:posOffset>49530</wp:posOffset>
            </wp:positionV>
            <wp:extent cx="2076450" cy="207645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2076450"/>
                    </a:xfrm>
                    <a:prstGeom prst="rect">
                      <a:avLst/>
                    </a:prstGeom>
                    <a:noFill/>
                    <a:ln>
                      <a:noFill/>
                    </a:ln>
                  </pic:spPr>
                </pic:pic>
              </a:graphicData>
            </a:graphic>
          </wp:anchor>
        </w:drawing>
      </w:r>
    </w:p>
    <w:p w:rsidR="002F2E41" w:rsidRDefault="002F2E41" w:rsidP="002F2E41">
      <w:pPr>
        <w:pStyle w:val="NoSpacing"/>
        <w:spacing w:line="276" w:lineRule="auto"/>
        <w:jc w:val="both"/>
        <w:rPr>
          <w:sz w:val="24"/>
          <w:szCs w:val="32"/>
        </w:rPr>
      </w:pPr>
    </w:p>
    <w:p w:rsidR="002F2E41" w:rsidRPr="002F2E41" w:rsidRDefault="002F2E41" w:rsidP="002F2E41">
      <w:pPr>
        <w:pStyle w:val="NoSpacing"/>
        <w:spacing w:line="276" w:lineRule="auto"/>
        <w:jc w:val="both"/>
        <w:rPr>
          <w:sz w:val="24"/>
          <w:szCs w:val="32"/>
        </w:rPr>
      </w:pPr>
    </w:p>
    <w:p w:rsidR="002F2E41" w:rsidRPr="002F2E41" w:rsidRDefault="002F2E41" w:rsidP="002F2E41">
      <w:pPr>
        <w:pStyle w:val="NoSpacing"/>
        <w:spacing w:line="276" w:lineRule="auto"/>
        <w:jc w:val="both"/>
        <w:rPr>
          <w:sz w:val="24"/>
          <w:szCs w:val="28"/>
        </w:rPr>
      </w:pPr>
    </w:p>
    <w:p w:rsidR="002F2E41" w:rsidRPr="002F2E41" w:rsidRDefault="002F2E41" w:rsidP="002F2E41">
      <w:pPr>
        <w:pStyle w:val="NoSpacing"/>
        <w:spacing w:line="276" w:lineRule="auto"/>
        <w:jc w:val="both"/>
        <w:rPr>
          <w:sz w:val="24"/>
          <w:szCs w:val="28"/>
        </w:rPr>
      </w:pPr>
    </w:p>
    <w:p w:rsidR="002F2E41" w:rsidRPr="002F2E41" w:rsidRDefault="002F2E41" w:rsidP="002F2E41">
      <w:pPr>
        <w:pStyle w:val="NoSpacing"/>
        <w:spacing w:line="276" w:lineRule="auto"/>
        <w:jc w:val="both"/>
        <w:rPr>
          <w:sz w:val="24"/>
          <w:szCs w:val="28"/>
        </w:rPr>
      </w:pPr>
    </w:p>
    <w:p w:rsidR="002F2E41" w:rsidRPr="002F2E41" w:rsidRDefault="002F2E41" w:rsidP="002F2E41">
      <w:pPr>
        <w:pStyle w:val="NoSpacing"/>
        <w:spacing w:line="276" w:lineRule="auto"/>
        <w:jc w:val="both"/>
        <w:rPr>
          <w:sz w:val="24"/>
          <w:szCs w:val="28"/>
        </w:rPr>
      </w:pPr>
    </w:p>
    <w:p w:rsidR="002F2E41" w:rsidRPr="002F2E41" w:rsidRDefault="002F2E41" w:rsidP="002F2E41">
      <w:pPr>
        <w:pStyle w:val="NoSpacing"/>
        <w:spacing w:line="276" w:lineRule="auto"/>
        <w:jc w:val="both"/>
        <w:rPr>
          <w:sz w:val="24"/>
          <w:szCs w:val="28"/>
        </w:rPr>
      </w:pPr>
    </w:p>
    <w:p w:rsidR="002F2E41" w:rsidRPr="002F2E41" w:rsidRDefault="002F2E41" w:rsidP="002F2E41">
      <w:pPr>
        <w:pStyle w:val="NoSpacing"/>
        <w:spacing w:line="276" w:lineRule="auto"/>
        <w:jc w:val="both"/>
        <w:rPr>
          <w:sz w:val="24"/>
          <w:szCs w:val="28"/>
        </w:rPr>
      </w:pPr>
    </w:p>
    <w:p w:rsidR="002F2E41" w:rsidRPr="002F2E41" w:rsidRDefault="002F2E41" w:rsidP="002F2E41">
      <w:pPr>
        <w:pStyle w:val="NoSpacing"/>
        <w:spacing w:line="276" w:lineRule="auto"/>
        <w:jc w:val="both"/>
        <w:rPr>
          <w:sz w:val="24"/>
          <w:szCs w:val="28"/>
        </w:rPr>
      </w:pPr>
    </w:p>
    <w:p w:rsidR="002F2E41" w:rsidRPr="002F2E41" w:rsidRDefault="002F2E41" w:rsidP="002F2E41">
      <w:pPr>
        <w:pStyle w:val="NoSpacing"/>
        <w:spacing w:line="276" w:lineRule="auto"/>
        <w:jc w:val="both"/>
        <w:rPr>
          <w:sz w:val="24"/>
          <w:szCs w:val="28"/>
        </w:rPr>
      </w:pPr>
    </w:p>
    <w:p w:rsidR="001D1C88" w:rsidRPr="001D1C88" w:rsidRDefault="001D1C88" w:rsidP="001D1C88">
      <w:pPr>
        <w:pStyle w:val="NoSpacing"/>
        <w:numPr>
          <w:ilvl w:val="0"/>
          <w:numId w:val="23"/>
        </w:numPr>
        <w:spacing w:line="276" w:lineRule="auto"/>
        <w:jc w:val="both"/>
        <w:rPr>
          <w:sz w:val="24"/>
          <w:szCs w:val="24"/>
        </w:rPr>
      </w:pPr>
      <w:r w:rsidRPr="001D1C88">
        <w:rPr>
          <w:sz w:val="24"/>
          <w:szCs w:val="24"/>
        </w:rPr>
        <w:t>Ms M. Bhattacharyya, ACH &amp; Dr S. Dutta, ACH</w:t>
      </w:r>
      <w:r>
        <w:rPr>
          <w:sz w:val="24"/>
          <w:szCs w:val="24"/>
        </w:rPr>
        <w:t xml:space="preserve"> from CGWB, Kolkata</w:t>
      </w:r>
      <w:r w:rsidRPr="001D1C88">
        <w:rPr>
          <w:sz w:val="24"/>
          <w:szCs w:val="24"/>
        </w:rPr>
        <w:t xml:space="preserve"> participated in the International conference on “Sustainable Water Management”</w:t>
      </w:r>
      <w:r>
        <w:rPr>
          <w:sz w:val="24"/>
          <w:szCs w:val="24"/>
        </w:rPr>
        <w:t xml:space="preserve"> </w:t>
      </w:r>
      <w:r w:rsidRPr="001D1C88">
        <w:rPr>
          <w:sz w:val="24"/>
          <w:szCs w:val="24"/>
        </w:rPr>
        <w:t>6</w:t>
      </w:r>
      <w:r>
        <w:rPr>
          <w:sz w:val="24"/>
          <w:szCs w:val="24"/>
        </w:rPr>
        <w:t xml:space="preserve"> </w:t>
      </w:r>
      <w:r w:rsidRPr="001D1C88">
        <w:rPr>
          <w:sz w:val="24"/>
          <w:szCs w:val="24"/>
        </w:rPr>
        <w:t>-</w:t>
      </w:r>
      <w:r>
        <w:rPr>
          <w:sz w:val="24"/>
          <w:szCs w:val="24"/>
        </w:rPr>
        <w:t xml:space="preserve"> </w:t>
      </w:r>
      <w:r w:rsidRPr="001D1C88">
        <w:rPr>
          <w:sz w:val="24"/>
          <w:szCs w:val="24"/>
        </w:rPr>
        <w:t xml:space="preserve">8 November, 2019 at Pune and presented Papers on “Assessment of water </w:t>
      </w:r>
      <w:r>
        <w:rPr>
          <w:sz w:val="24"/>
          <w:szCs w:val="24"/>
        </w:rPr>
        <w:t>quality and effect of TOC on it”</w:t>
      </w:r>
      <w:r w:rsidRPr="001D1C88">
        <w:rPr>
          <w:sz w:val="24"/>
          <w:szCs w:val="24"/>
        </w:rPr>
        <w:t xml:space="preserve"> &amp;  “Impact   assessment of Urbanization of Ground water quality and its potability’-A study in Indo Bangla Bor</w:t>
      </w:r>
      <w:r>
        <w:rPr>
          <w:sz w:val="24"/>
          <w:szCs w:val="24"/>
        </w:rPr>
        <w:t>der district of Tripura, India”.</w:t>
      </w:r>
    </w:p>
    <w:p w:rsidR="00186494" w:rsidRDefault="00186494" w:rsidP="00186494">
      <w:pPr>
        <w:pStyle w:val="NoSpacing"/>
        <w:numPr>
          <w:ilvl w:val="0"/>
          <w:numId w:val="23"/>
        </w:numPr>
        <w:spacing w:line="276" w:lineRule="auto"/>
        <w:jc w:val="both"/>
        <w:rPr>
          <w:sz w:val="24"/>
          <w:szCs w:val="24"/>
        </w:rPr>
      </w:pPr>
      <w:r>
        <w:rPr>
          <w:sz w:val="24"/>
          <w:szCs w:val="24"/>
        </w:rPr>
        <w:t>Sh</w:t>
      </w:r>
      <w:r w:rsidRPr="00186494">
        <w:rPr>
          <w:sz w:val="24"/>
          <w:szCs w:val="24"/>
        </w:rPr>
        <w:t>. V. Elanchelian, Scientist-D (Sr.HG) and A. Sreenivas, Scientist-D (Sr.HG)</w:t>
      </w:r>
      <w:r>
        <w:rPr>
          <w:sz w:val="24"/>
          <w:szCs w:val="24"/>
        </w:rPr>
        <w:t xml:space="preserve"> from CGWB, Chennai</w:t>
      </w:r>
      <w:r w:rsidRPr="00186494">
        <w:rPr>
          <w:sz w:val="24"/>
          <w:szCs w:val="24"/>
        </w:rPr>
        <w:t xml:space="preserve"> participated in the one day inaugural workshop on Water Security &amp; Climate Adaptation in Rural Areas (WASCA) convened by the Additional Chief Secretary, Rural Development and Panchayat Raj Department, Government of Tamil Nadu at Chennai on 29.12.2019.  WASCA is a bilateral technical cooperation project between Government of India, represented by Ministry of Rural Development, Ministry of Jal Shakti and Government of Germany by GIZ (Indo</w:t>
      </w:r>
      <w:r>
        <w:rPr>
          <w:sz w:val="24"/>
          <w:szCs w:val="24"/>
        </w:rPr>
        <w:t xml:space="preserve"> - G</w:t>
      </w:r>
      <w:r w:rsidRPr="00186494">
        <w:rPr>
          <w:sz w:val="24"/>
          <w:szCs w:val="24"/>
        </w:rPr>
        <w:t>erman Cooperation for International Cooperation).  In Tamil Nadu, the project is to be implemented in two districts namely Ramanathapuram and Tiruvannmalai.</w:t>
      </w:r>
    </w:p>
    <w:p w:rsidR="00D86FAB" w:rsidRDefault="00D86FAB" w:rsidP="00D86FAB">
      <w:pPr>
        <w:pStyle w:val="NoSpacing"/>
        <w:spacing w:line="276" w:lineRule="auto"/>
        <w:jc w:val="both"/>
        <w:rPr>
          <w:sz w:val="24"/>
          <w:szCs w:val="24"/>
        </w:rPr>
      </w:pPr>
    </w:p>
    <w:p w:rsidR="00D86FAB" w:rsidRDefault="00D86FAB" w:rsidP="00D86FAB">
      <w:pPr>
        <w:pStyle w:val="NoSpacing"/>
        <w:spacing w:line="276" w:lineRule="auto"/>
        <w:jc w:val="both"/>
        <w:rPr>
          <w:sz w:val="24"/>
          <w:szCs w:val="24"/>
        </w:rPr>
      </w:pPr>
    </w:p>
    <w:p w:rsidR="00D86FAB" w:rsidRDefault="00D86FAB" w:rsidP="00D86FAB">
      <w:pPr>
        <w:pStyle w:val="NoSpacing"/>
        <w:spacing w:line="276" w:lineRule="auto"/>
        <w:jc w:val="both"/>
        <w:rPr>
          <w:sz w:val="24"/>
          <w:szCs w:val="24"/>
        </w:rPr>
      </w:pPr>
    </w:p>
    <w:p w:rsidR="00D86FAB" w:rsidRDefault="00D86FAB" w:rsidP="00D86FAB">
      <w:pPr>
        <w:pStyle w:val="NoSpacing"/>
        <w:spacing w:line="276" w:lineRule="auto"/>
        <w:jc w:val="both"/>
        <w:rPr>
          <w:sz w:val="24"/>
          <w:szCs w:val="24"/>
        </w:rPr>
      </w:pPr>
    </w:p>
    <w:p w:rsidR="00D86FAB" w:rsidRDefault="00D86FAB" w:rsidP="00D86FAB">
      <w:pPr>
        <w:pStyle w:val="NoSpacing"/>
        <w:spacing w:line="276" w:lineRule="auto"/>
        <w:jc w:val="both"/>
        <w:rPr>
          <w:sz w:val="24"/>
          <w:szCs w:val="24"/>
        </w:rPr>
      </w:pPr>
    </w:p>
    <w:p w:rsidR="00D86FAB" w:rsidRDefault="00D86FAB" w:rsidP="00D86FAB">
      <w:pPr>
        <w:pStyle w:val="NoSpacing"/>
        <w:spacing w:line="276" w:lineRule="auto"/>
        <w:jc w:val="both"/>
        <w:rPr>
          <w:sz w:val="24"/>
          <w:szCs w:val="24"/>
        </w:rPr>
      </w:pPr>
    </w:p>
    <w:p w:rsidR="00D86FAB" w:rsidRDefault="00D86FAB" w:rsidP="00D86FAB">
      <w:pPr>
        <w:pStyle w:val="NoSpacing"/>
        <w:spacing w:line="276" w:lineRule="auto"/>
        <w:jc w:val="both"/>
        <w:rPr>
          <w:sz w:val="24"/>
          <w:szCs w:val="24"/>
        </w:rPr>
      </w:pPr>
    </w:p>
    <w:p w:rsidR="00D86FAB" w:rsidRDefault="00D86FAB" w:rsidP="00D86FAB">
      <w:pPr>
        <w:pStyle w:val="NoSpacing"/>
        <w:spacing w:line="276" w:lineRule="auto"/>
        <w:jc w:val="both"/>
        <w:rPr>
          <w:sz w:val="24"/>
          <w:szCs w:val="24"/>
        </w:rPr>
      </w:pPr>
    </w:p>
    <w:p w:rsidR="00D86FAB" w:rsidRPr="00186494" w:rsidRDefault="00D86FAB" w:rsidP="00D86FAB">
      <w:pPr>
        <w:pStyle w:val="NoSpacing"/>
        <w:spacing w:line="276" w:lineRule="auto"/>
        <w:jc w:val="both"/>
        <w:rPr>
          <w:sz w:val="24"/>
          <w:szCs w:val="24"/>
        </w:rPr>
      </w:pPr>
    </w:p>
    <w:p w:rsidR="003910EE" w:rsidRDefault="003910EE" w:rsidP="00596BEC">
      <w:pPr>
        <w:spacing w:after="0"/>
        <w:ind w:right="-180"/>
        <w:contextualSpacing/>
        <w:jc w:val="both"/>
        <w:rPr>
          <w:rFonts w:eastAsia="Times New Roman" w:cstheme="minorHAnsi"/>
          <w:b/>
          <w:sz w:val="24"/>
          <w:szCs w:val="24"/>
        </w:rPr>
      </w:pPr>
    </w:p>
    <w:p w:rsidR="00D86FAB" w:rsidRDefault="00D86FAB" w:rsidP="00264B48">
      <w:pPr>
        <w:pStyle w:val="NoSpacing"/>
        <w:spacing w:line="276" w:lineRule="auto"/>
        <w:jc w:val="both"/>
        <w:rPr>
          <w:b/>
          <w:bCs/>
          <w:sz w:val="24"/>
          <w:szCs w:val="24"/>
        </w:rPr>
      </w:pPr>
    </w:p>
    <w:p w:rsidR="00D86FAB" w:rsidRDefault="00D86FAB" w:rsidP="00264B48">
      <w:pPr>
        <w:pStyle w:val="NoSpacing"/>
        <w:spacing w:line="276" w:lineRule="auto"/>
        <w:jc w:val="both"/>
        <w:rPr>
          <w:b/>
          <w:bCs/>
          <w:sz w:val="24"/>
          <w:szCs w:val="24"/>
        </w:rPr>
      </w:pPr>
    </w:p>
    <w:p w:rsidR="00D86FAB" w:rsidRDefault="00D86FAB" w:rsidP="00264B48">
      <w:pPr>
        <w:pStyle w:val="NoSpacing"/>
        <w:spacing w:line="276" w:lineRule="auto"/>
        <w:jc w:val="both"/>
        <w:rPr>
          <w:b/>
          <w:bCs/>
          <w:sz w:val="24"/>
          <w:szCs w:val="24"/>
        </w:rPr>
      </w:pPr>
    </w:p>
    <w:p w:rsidR="00BB7340" w:rsidRDefault="003910EE" w:rsidP="00264B48">
      <w:pPr>
        <w:pStyle w:val="NoSpacing"/>
        <w:spacing w:line="276" w:lineRule="auto"/>
        <w:jc w:val="both"/>
        <w:rPr>
          <w:b/>
          <w:bCs/>
          <w:sz w:val="24"/>
          <w:szCs w:val="24"/>
        </w:rPr>
      </w:pPr>
      <w:r w:rsidRPr="00264B48">
        <w:rPr>
          <w:b/>
          <w:bCs/>
          <w:sz w:val="24"/>
          <w:szCs w:val="24"/>
        </w:rPr>
        <w:lastRenderedPageBreak/>
        <w:t>(</w:t>
      </w:r>
      <w:r w:rsidR="006663AD">
        <w:rPr>
          <w:b/>
          <w:bCs/>
          <w:sz w:val="24"/>
          <w:szCs w:val="24"/>
        </w:rPr>
        <w:t>e</w:t>
      </w:r>
      <w:r w:rsidRPr="00264B48">
        <w:rPr>
          <w:b/>
          <w:bCs/>
          <w:sz w:val="24"/>
          <w:szCs w:val="24"/>
        </w:rPr>
        <w:t xml:space="preserve">) </w:t>
      </w:r>
      <w:r w:rsidR="00BB7340" w:rsidRPr="00264B48">
        <w:rPr>
          <w:b/>
          <w:bCs/>
          <w:sz w:val="24"/>
          <w:szCs w:val="24"/>
        </w:rPr>
        <w:t xml:space="preserve">Meetings </w:t>
      </w:r>
      <w:r w:rsidR="00E379D3" w:rsidRPr="00264B48">
        <w:rPr>
          <w:b/>
          <w:bCs/>
          <w:sz w:val="24"/>
          <w:szCs w:val="24"/>
        </w:rPr>
        <w:t>with State Departments / Organisations</w:t>
      </w:r>
    </w:p>
    <w:p w:rsidR="00D86FAB" w:rsidRPr="00264B48" w:rsidRDefault="00D86FAB" w:rsidP="00264B48">
      <w:pPr>
        <w:pStyle w:val="NoSpacing"/>
        <w:spacing w:line="276" w:lineRule="auto"/>
        <w:jc w:val="both"/>
        <w:rPr>
          <w:b/>
          <w:bCs/>
          <w:sz w:val="24"/>
          <w:szCs w:val="24"/>
        </w:rPr>
      </w:pPr>
    </w:p>
    <w:p w:rsidR="00523842" w:rsidRPr="00264B48" w:rsidRDefault="00523842" w:rsidP="00264B48">
      <w:pPr>
        <w:pStyle w:val="NoSpacing"/>
        <w:numPr>
          <w:ilvl w:val="0"/>
          <w:numId w:val="24"/>
        </w:numPr>
        <w:spacing w:line="276" w:lineRule="auto"/>
        <w:jc w:val="both"/>
        <w:rPr>
          <w:sz w:val="24"/>
          <w:szCs w:val="24"/>
        </w:rPr>
      </w:pPr>
      <w:bookmarkStart w:id="0" w:name="_GoBack"/>
      <w:bookmarkEnd w:id="0"/>
      <w:r w:rsidRPr="00264B48">
        <w:rPr>
          <w:sz w:val="24"/>
          <w:szCs w:val="24"/>
        </w:rPr>
        <w:t>Fourth TCC meeting:</w:t>
      </w:r>
      <w:r w:rsidR="00264B48" w:rsidRPr="00264B48">
        <w:rPr>
          <w:sz w:val="24"/>
          <w:szCs w:val="24"/>
        </w:rPr>
        <w:t xml:space="preserve"> </w:t>
      </w:r>
      <w:r w:rsidRPr="00264B48">
        <w:rPr>
          <w:sz w:val="24"/>
          <w:szCs w:val="24"/>
        </w:rPr>
        <w:t>Shri. S.S. Hegde, Scientist-D and Shri. S.D. Waghmare, Scientist-B from SUO, Pune and Shri. Kalyan Jatav, Executive Engineer, CGWB, Division-VI, Nagpur attended the fourth TCC meeting for Inspection of 121 area specific AR structures in MR-12 &amp; MR-13 semi-critical watersheds in taluk and district Osmanabad, on 26.11.2019</w:t>
      </w:r>
      <w:r w:rsidR="00264B48" w:rsidRPr="00264B48">
        <w:rPr>
          <w:sz w:val="24"/>
          <w:szCs w:val="24"/>
        </w:rPr>
        <w:t xml:space="preserve"> followed by field visit</w:t>
      </w:r>
      <w:r w:rsidRPr="00264B48">
        <w:rPr>
          <w:sz w:val="24"/>
          <w:szCs w:val="24"/>
        </w:rPr>
        <w:t xml:space="preserve">. The meeting was chaired by Dr. P.K. Jain, Regional Director, CGWB, Nagpur. </w:t>
      </w:r>
    </w:p>
    <w:p w:rsidR="00523842" w:rsidRPr="006B063B" w:rsidRDefault="00523842" w:rsidP="00523842">
      <w:pPr>
        <w:spacing w:after="0" w:line="312" w:lineRule="auto"/>
        <w:ind w:left="709" w:right="-180" w:firstLine="11"/>
        <w:contextualSpacing/>
        <w:jc w:val="both"/>
        <w:rPr>
          <w:rFonts w:ascii="Times New Roman" w:eastAsia="Times New Roman" w:hAnsi="Times New Roman" w:cs="Times New Roman"/>
          <w:bCs/>
          <w:sz w:val="24"/>
          <w:szCs w:val="24"/>
        </w:rPr>
      </w:pPr>
    </w:p>
    <w:tbl>
      <w:tblPr>
        <w:tblStyle w:val="TableGrid"/>
        <w:tblW w:w="0" w:type="auto"/>
        <w:tblInd w:w="709" w:type="dxa"/>
        <w:tblLook w:val="04A0"/>
      </w:tblPr>
      <w:tblGrid>
        <w:gridCol w:w="2912"/>
        <w:gridCol w:w="2911"/>
        <w:gridCol w:w="3181"/>
      </w:tblGrid>
      <w:tr w:rsidR="00523842" w:rsidRPr="006B063B" w:rsidTr="009212C7">
        <w:tc>
          <w:tcPr>
            <w:tcW w:w="3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842" w:rsidRPr="006B063B" w:rsidRDefault="00523842" w:rsidP="009212C7">
            <w:pPr>
              <w:spacing w:line="312" w:lineRule="auto"/>
              <w:ind w:right="-180"/>
              <w:contextualSpacing/>
              <w:jc w:val="center"/>
              <w:rPr>
                <w:rFonts w:ascii="Times New Roman" w:eastAsia="Times New Roman" w:hAnsi="Times New Roman" w:cs="Times New Roman"/>
                <w:bCs/>
                <w:sz w:val="24"/>
                <w:szCs w:val="24"/>
              </w:rPr>
            </w:pPr>
            <w:r w:rsidRPr="006B063B">
              <w:rPr>
                <w:rFonts w:ascii="Times New Roman" w:hAnsi="Times New Roman" w:cs="Times New Roman"/>
                <w:bCs/>
                <w:noProof/>
                <w:sz w:val="24"/>
                <w:szCs w:val="24"/>
                <w:lang w:bidi="hi-IN"/>
              </w:rPr>
              <w:drawing>
                <wp:inline distT="0" distB="0" distL="0" distR="0">
                  <wp:extent cx="1819275" cy="1362075"/>
                  <wp:effectExtent l="0" t="0" r="9525" b="9525"/>
                  <wp:docPr id="4" name="Picture 4" descr="DSC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80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1362075"/>
                          </a:xfrm>
                          <a:prstGeom prst="rect">
                            <a:avLst/>
                          </a:prstGeom>
                          <a:noFill/>
                          <a:ln>
                            <a:noFill/>
                          </a:ln>
                        </pic:spPr>
                      </pic:pic>
                    </a:graphicData>
                  </a:graphic>
                </wp:inline>
              </w:drawing>
            </w:r>
          </w:p>
        </w:tc>
        <w:tc>
          <w:tcPr>
            <w:tcW w:w="3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842" w:rsidRPr="006B063B" w:rsidRDefault="00523842" w:rsidP="009212C7">
            <w:pPr>
              <w:spacing w:line="312" w:lineRule="auto"/>
              <w:ind w:right="-180"/>
              <w:contextualSpacing/>
              <w:jc w:val="center"/>
              <w:rPr>
                <w:rFonts w:ascii="Times New Roman" w:eastAsia="Times New Roman" w:hAnsi="Times New Roman" w:cs="Times New Roman"/>
                <w:bCs/>
                <w:sz w:val="24"/>
                <w:szCs w:val="24"/>
              </w:rPr>
            </w:pPr>
            <w:r w:rsidRPr="006B063B">
              <w:rPr>
                <w:rFonts w:ascii="Times New Roman" w:hAnsi="Times New Roman" w:cs="Times New Roman"/>
                <w:bCs/>
                <w:noProof/>
                <w:sz w:val="24"/>
                <w:szCs w:val="24"/>
                <w:lang w:bidi="hi-IN"/>
              </w:rPr>
              <w:drawing>
                <wp:inline distT="0" distB="0" distL="0" distR="0">
                  <wp:extent cx="1800225" cy="1362075"/>
                  <wp:effectExtent l="19050" t="0" r="9525" b="0"/>
                  <wp:docPr id="3" name="Picture 3" descr="DSC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81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86" r="9007" b="8984"/>
                          <a:stretch>
                            <a:fillRect/>
                          </a:stretch>
                        </pic:blipFill>
                        <pic:spPr bwMode="auto">
                          <a:xfrm>
                            <a:off x="0" y="0"/>
                            <a:ext cx="1800225" cy="1362075"/>
                          </a:xfrm>
                          <a:prstGeom prst="rect">
                            <a:avLst/>
                          </a:prstGeom>
                          <a:noFill/>
                          <a:ln>
                            <a:noFill/>
                          </a:ln>
                        </pic:spPr>
                      </pic:pic>
                    </a:graphicData>
                  </a:graphic>
                </wp:inline>
              </w:drawing>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842" w:rsidRPr="006B063B" w:rsidRDefault="00523842" w:rsidP="009212C7">
            <w:pPr>
              <w:spacing w:line="312" w:lineRule="auto"/>
              <w:ind w:right="-180"/>
              <w:contextualSpacing/>
              <w:jc w:val="center"/>
              <w:rPr>
                <w:rFonts w:ascii="Times New Roman" w:eastAsia="Times New Roman" w:hAnsi="Times New Roman" w:cs="Times New Roman"/>
                <w:bCs/>
                <w:sz w:val="24"/>
                <w:szCs w:val="24"/>
              </w:rPr>
            </w:pPr>
            <w:r w:rsidRPr="006B063B">
              <w:rPr>
                <w:rFonts w:ascii="Times New Roman" w:hAnsi="Times New Roman" w:cs="Times New Roman"/>
                <w:bCs/>
                <w:noProof/>
                <w:sz w:val="24"/>
                <w:szCs w:val="24"/>
                <w:lang w:bidi="hi-IN"/>
              </w:rPr>
              <w:drawing>
                <wp:inline distT="0" distB="0" distL="0" distR="0">
                  <wp:extent cx="2000250" cy="1343025"/>
                  <wp:effectExtent l="0" t="0" r="0" b="9525"/>
                  <wp:docPr id="13" name="Picture 2" descr="DSC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0817.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146" r="25909" b="16556"/>
                          <a:stretch>
                            <a:fillRect/>
                          </a:stretch>
                        </pic:blipFill>
                        <pic:spPr bwMode="auto">
                          <a:xfrm>
                            <a:off x="0" y="0"/>
                            <a:ext cx="2000250" cy="1343025"/>
                          </a:xfrm>
                          <a:prstGeom prst="rect">
                            <a:avLst/>
                          </a:prstGeom>
                          <a:noFill/>
                          <a:ln>
                            <a:noFill/>
                          </a:ln>
                        </pic:spPr>
                      </pic:pic>
                    </a:graphicData>
                  </a:graphic>
                </wp:inline>
              </w:drawing>
            </w:r>
          </w:p>
        </w:tc>
      </w:tr>
    </w:tbl>
    <w:p w:rsidR="00F57663" w:rsidRDefault="00F57663" w:rsidP="00F57663">
      <w:pPr>
        <w:pStyle w:val="NoSpacing"/>
        <w:spacing w:line="276" w:lineRule="auto"/>
        <w:jc w:val="both"/>
        <w:rPr>
          <w:sz w:val="24"/>
        </w:rPr>
      </w:pPr>
    </w:p>
    <w:p w:rsidR="0035316D" w:rsidRDefault="0035316D" w:rsidP="00BD264E">
      <w:pPr>
        <w:pStyle w:val="NoSpacing"/>
        <w:numPr>
          <w:ilvl w:val="0"/>
          <w:numId w:val="25"/>
        </w:numPr>
        <w:spacing w:line="276" w:lineRule="auto"/>
        <w:ind w:left="709" w:hanging="283"/>
        <w:jc w:val="both"/>
        <w:rPr>
          <w:rFonts w:cs="Calibri"/>
          <w:sz w:val="24"/>
          <w:szCs w:val="24"/>
        </w:rPr>
      </w:pPr>
      <w:r>
        <w:rPr>
          <w:rFonts w:cs="Calibri"/>
          <w:sz w:val="24"/>
          <w:szCs w:val="24"/>
        </w:rPr>
        <w:t>Sh. D. Bagchi, Sc-B</w:t>
      </w:r>
      <w:r w:rsidR="00D6196B">
        <w:rPr>
          <w:rFonts w:cs="Calibri"/>
          <w:sz w:val="24"/>
          <w:szCs w:val="24"/>
        </w:rPr>
        <w:t xml:space="preserve"> from CGWB, Kolkatta</w:t>
      </w:r>
      <w:r>
        <w:rPr>
          <w:rFonts w:cs="Calibri"/>
          <w:sz w:val="24"/>
          <w:szCs w:val="24"/>
        </w:rPr>
        <w:t xml:space="preserve"> attended a meeting on “Capacity Building for Adaptation Planning”, organized by Depth of Science, Technology &amp; Biotechnology, Govt. of West Bengal on 26.11.2011</w:t>
      </w:r>
    </w:p>
    <w:p w:rsidR="0035316D" w:rsidRDefault="0035316D" w:rsidP="00BD264E">
      <w:pPr>
        <w:pStyle w:val="NoSpacing"/>
        <w:numPr>
          <w:ilvl w:val="0"/>
          <w:numId w:val="25"/>
        </w:numPr>
        <w:spacing w:line="276" w:lineRule="auto"/>
        <w:ind w:left="709" w:hanging="283"/>
        <w:jc w:val="both"/>
        <w:rPr>
          <w:rFonts w:cs="Calibri"/>
          <w:sz w:val="24"/>
          <w:szCs w:val="24"/>
        </w:rPr>
      </w:pPr>
      <w:r>
        <w:rPr>
          <w:rFonts w:cs="Calibri"/>
          <w:sz w:val="24"/>
          <w:szCs w:val="24"/>
        </w:rPr>
        <w:t xml:space="preserve">Sh. S. M. Hossain, Sc-D attended the NAQUIM review meeting at CHQ, Faridabad on 28.11.2019 </w:t>
      </w:r>
    </w:p>
    <w:p w:rsidR="001F6926" w:rsidRPr="001F6926" w:rsidRDefault="001F6926" w:rsidP="00BD264E">
      <w:pPr>
        <w:pStyle w:val="ListParagraph"/>
        <w:numPr>
          <w:ilvl w:val="0"/>
          <w:numId w:val="25"/>
        </w:numPr>
        <w:spacing w:line="276" w:lineRule="auto"/>
        <w:ind w:left="709" w:hanging="283"/>
        <w:jc w:val="both"/>
        <w:rPr>
          <w:rFonts w:asciiTheme="minorHAnsi" w:hAnsiTheme="minorHAnsi" w:cstheme="minorHAnsi"/>
        </w:rPr>
      </w:pPr>
      <w:r w:rsidRPr="00D86FAB">
        <w:rPr>
          <w:rFonts w:asciiTheme="minorHAnsi" w:eastAsiaTheme="minorEastAsia" w:hAnsiTheme="minorHAnsi" w:cstheme="minorHAnsi"/>
          <w:bCs/>
        </w:rPr>
        <w:t xml:space="preserve">The Regional Director, CGWB, Patna attended a meeting </w:t>
      </w:r>
      <w:r w:rsidRPr="00D86FAB">
        <w:rPr>
          <w:rFonts w:asciiTheme="minorHAnsi" w:hAnsiTheme="minorHAnsi" w:cstheme="minorHAnsi"/>
        </w:rPr>
        <w:t>of sub-group for Bihar state under chairmanship of the Chief Engineer, CWC for assessment of CCA, IPC and IPU by various sources on 14.11.2019. It was decided that MWRD and WRD, Govt. of Bihar will submit reports by mid-December and then in a meeting the discussion will be held on validity of data.</w:t>
      </w:r>
    </w:p>
    <w:p w:rsidR="001F6926" w:rsidRDefault="001F6926" w:rsidP="00BD264E">
      <w:pPr>
        <w:pStyle w:val="ListParagraph"/>
        <w:numPr>
          <w:ilvl w:val="0"/>
          <w:numId w:val="25"/>
        </w:numPr>
        <w:spacing w:line="276" w:lineRule="auto"/>
        <w:ind w:left="709" w:hanging="283"/>
        <w:jc w:val="both"/>
        <w:rPr>
          <w:rFonts w:asciiTheme="minorHAnsi" w:hAnsiTheme="minorHAnsi" w:cstheme="minorHAnsi"/>
        </w:rPr>
      </w:pPr>
      <w:r w:rsidRPr="001F6926">
        <w:rPr>
          <w:rFonts w:asciiTheme="minorHAnsi" w:eastAsiaTheme="minorEastAsia" w:hAnsiTheme="minorHAnsi" w:cstheme="minorHAnsi"/>
          <w:bCs/>
        </w:rPr>
        <w:t>The Regional Director a</w:t>
      </w:r>
      <w:r w:rsidRPr="001F6926">
        <w:rPr>
          <w:rFonts w:asciiTheme="minorHAnsi" w:hAnsiTheme="minorHAnsi" w:cstheme="minorHAnsi"/>
        </w:rPr>
        <w:t xml:space="preserve">ttended a meeting related to filing of reply of NGT O.A. in the office of Principal Secretary, Urban Development Department on submission of water conservations schemes and creation of State Ground Water Authority on 14.11.2019. </w:t>
      </w:r>
    </w:p>
    <w:p w:rsidR="00A31D71" w:rsidRPr="00A31D71" w:rsidRDefault="00A31D71" w:rsidP="00BD264E">
      <w:pPr>
        <w:pStyle w:val="NoSpacing"/>
        <w:numPr>
          <w:ilvl w:val="0"/>
          <w:numId w:val="25"/>
        </w:numPr>
        <w:spacing w:line="276" w:lineRule="auto"/>
        <w:ind w:left="709" w:hanging="283"/>
        <w:jc w:val="both"/>
        <w:rPr>
          <w:sz w:val="24"/>
          <w:szCs w:val="28"/>
        </w:rPr>
      </w:pPr>
      <w:r>
        <w:rPr>
          <w:sz w:val="24"/>
          <w:szCs w:val="24"/>
        </w:rPr>
        <w:t>The Regional Director and</w:t>
      </w:r>
      <w:r w:rsidRPr="00A31D71">
        <w:rPr>
          <w:sz w:val="24"/>
          <w:szCs w:val="24"/>
        </w:rPr>
        <w:t xml:space="preserve"> Sri D. Khanikar, Scientist-C CGWB, </w:t>
      </w:r>
      <w:r>
        <w:rPr>
          <w:sz w:val="24"/>
          <w:szCs w:val="24"/>
        </w:rPr>
        <w:t>Guwahati</w:t>
      </w:r>
      <w:r w:rsidRPr="00A31D71">
        <w:rPr>
          <w:sz w:val="24"/>
          <w:szCs w:val="24"/>
        </w:rPr>
        <w:t xml:space="preserve"> attended the 4th meeting of Technical Advisory Committee (TAC) of NERIWALM on 29th November, 2019 at Tezpur.</w:t>
      </w:r>
    </w:p>
    <w:p w:rsidR="00A31D71" w:rsidRPr="00A31D71" w:rsidRDefault="00A31D71" w:rsidP="00BD264E">
      <w:pPr>
        <w:pStyle w:val="NoSpacing"/>
        <w:numPr>
          <w:ilvl w:val="0"/>
          <w:numId w:val="25"/>
        </w:numPr>
        <w:spacing w:line="276" w:lineRule="auto"/>
        <w:ind w:left="709" w:hanging="283"/>
        <w:jc w:val="both"/>
        <w:rPr>
          <w:sz w:val="24"/>
          <w:szCs w:val="28"/>
        </w:rPr>
      </w:pPr>
      <w:r w:rsidRPr="00A31D71">
        <w:rPr>
          <w:sz w:val="24"/>
          <w:szCs w:val="28"/>
        </w:rPr>
        <w:t>Sri Tapan Chakraborty, Scientist D and OIC Shillong attended meeting of the District Level Committee on Ground Water Resources held on 12th November 2019 at the Office chamber of the Deputy Commissioner, East Khasi Hills District,Shillong</w:t>
      </w:r>
    </w:p>
    <w:p w:rsidR="009D647B" w:rsidRPr="009D647B" w:rsidRDefault="009D647B" w:rsidP="00BD264E">
      <w:pPr>
        <w:pStyle w:val="NoSpacing"/>
        <w:numPr>
          <w:ilvl w:val="0"/>
          <w:numId w:val="25"/>
        </w:numPr>
        <w:spacing w:line="276" w:lineRule="auto"/>
        <w:ind w:left="709" w:hanging="283"/>
        <w:jc w:val="both"/>
        <w:rPr>
          <w:b/>
          <w:bCs/>
          <w:sz w:val="24"/>
          <w:szCs w:val="24"/>
        </w:rPr>
      </w:pPr>
      <w:r w:rsidRPr="009D647B">
        <w:rPr>
          <w:sz w:val="24"/>
          <w:szCs w:val="24"/>
        </w:rPr>
        <w:t xml:space="preserve">A meeting was held on 05/11/2019 at conference hall of CGWB, Chandigarh under the Chairmanship of Regional Director, Chandigarh regarding “Punjab Deep Aquifer Analysis” along with delegates from </w:t>
      </w:r>
      <w:r>
        <w:rPr>
          <w:sz w:val="24"/>
          <w:szCs w:val="24"/>
        </w:rPr>
        <w:t xml:space="preserve">Mekorot Water Company, </w:t>
      </w:r>
      <w:r w:rsidRPr="009D647B">
        <w:rPr>
          <w:sz w:val="24"/>
          <w:szCs w:val="24"/>
        </w:rPr>
        <w:t>Israel</w:t>
      </w:r>
      <w:r>
        <w:rPr>
          <w:sz w:val="24"/>
          <w:szCs w:val="24"/>
        </w:rPr>
        <w:t>. T</w:t>
      </w:r>
      <w:r w:rsidRPr="009D647B">
        <w:rPr>
          <w:sz w:val="24"/>
          <w:szCs w:val="24"/>
        </w:rPr>
        <w:t xml:space="preserve">he officers of Water Resources Department, Punjab were </w:t>
      </w:r>
      <w:r w:rsidR="001D3C14">
        <w:rPr>
          <w:sz w:val="24"/>
          <w:szCs w:val="24"/>
        </w:rPr>
        <w:t xml:space="preserve">also </w:t>
      </w:r>
      <w:r w:rsidRPr="009D647B">
        <w:rPr>
          <w:sz w:val="24"/>
          <w:szCs w:val="24"/>
        </w:rPr>
        <w:t xml:space="preserve">present in the meeting. </w:t>
      </w:r>
    </w:p>
    <w:p w:rsidR="007D2DBD" w:rsidRPr="007D2DBD" w:rsidRDefault="001D3C14" w:rsidP="001D3C14">
      <w:pPr>
        <w:pStyle w:val="NoSpacing"/>
        <w:jc w:val="center"/>
        <w:rPr>
          <w:rFonts w:cstheme="minorHAnsi"/>
          <w:sz w:val="24"/>
          <w:szCs w:val="24"/>
        </w:rPr>
      </w:pPr>
      <w:r w:rsidRPr="001D3C14">
        <w:rPr>
          <w:rFonts w:cstheme="minorHAnsi"/>
          <w:noProof/>
          <w:sz w:val="24"/>
          <w:szCs w:val="24"/>
          <w:lang w:bidi="hi-IN"/>
        </w:rPr>
        <w:lastRenderedPageBreak/>
        <w:drawing>
          <wp:inline distT="0" distB="0" distL="0" distR="0">
            <wp:extent cx="2489200" cy="1866900"/>
            <wp:effectExtent l="19050" t="0" r="6350" b="0"/>
            <wp:docPr id="60" name="Picture 4" descr="C:\Users\LENOVO1\Desktop\November, 2019\Photoes\Meeting with isreal water company\WhatsApp Image 2019-12-02 at 10.15.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1\Desktop\November, 2019\Photoes\Meeting with isreal water company\WhatsApp Image 2019-12-02 at 10.15.20 AM.jpeg"/>
                    <pic:cNvPicPr>
                      <a:picLocks noChangeAspect="1" noChangeArrowheads="1"/>
                    </pic:cNvPicPr>
                  </pic:nvPicPr>
                  <pic:blipFill>
                    <a:blip r:embed="rId37">
                      <a:lum contrast="20000"/>
                    </a:blip>
                    <a:srcRect/>
                    <a:stretch>
                      <a:fillRect/>
                    </a:stretch>
                  </pic:blipFill>
                  <pic:spPr bwMode="auto">
                    <a:xfrm>
                      <a:off x="0" y="0"/>
                      <a:ext cx="2489200" cy="1866900"/>
                    </a:xfrm>
                    <a:prstGeom prst="rect">
                      <a:avLst/>
                    </a:prstGeom>
                    <a:noFill/>
                    <a:ln w="9525">
                      <a:noFill/>
                      <a:miter lim="800000"/>
                      <a:headEnd/>
                      <a:tailEnd/>
                    </a:ln>
                  </pic:spPr>
                </pic:pic>
              </a:graphicData>
            </a:graphic>
          </wp:inline>
        </w:drawing>
      </w:r>
      <w:r w:rsidRPr="001D3C14">
        <w:rPr>
          <w:rFonts w:cstheme="minorHAnsi"/>
          <w:noProof/>
          <w:sz w:val="24"/>
          <w:szCs w:val="24"/>
          <w:lang w:bidi="hi-IN"/>
        </w:rPr>
        <w:drawing>
          <wp:inline distT="0" distB="0" distL="0" distR="0">
            <wp:extent cx="2495550" cy="1871663"/>
            <wp:effectExtent l="19050" t="0" r="0" b="0"/>
            <wp:docPr id="61" name="Picture 2" descr="C:\Users\LENOVO1\Desktop\November, 2019\Photoes\Meeting with isreal water company\WhatsApp Image 2019-12-02 at 10.15.2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1\Desktop\November, 2019\Photoes\Meeting with isreal water company\WhatsApp Image 2019-12-02 at 10.15.20 AM (3).jpeg"/>
                    <pic:cNvPicPr>
                      <a:picLocks noChangeAspect="1" noChangeArrowheads="1"/>
                    </pic:cNvPicPr>
                  </pic:nvPicPr>
                  <pic:blipFill>
                    <a:blip r:embed="rId38">
                      <a:lum contrast="20000"/>
                    </a:blip>
                    <a:srcRect/>
                    <a:stretch>
                      <a:fillRect/>
                    </a:stretch>
                  </pic:blipFill>
                  <pic:spPr bwMode="auto">
                    <a:xfrm>
                      <a:off x="0" y="0"/>
                      <a:ext cx="2495550" cy="1871663"/>
                    </a:xfrm>
                    <a:prstGeom prst="rect">
                      <a:avLst/>
                    </a:prstGeom>
                    <a:noFill/>
                    <a:ln w="9525">
                      <a:noFill/>
                      <a:miter lim="800000"/>
                      <a:headEnd/>
                      <a:tailEnd/>
                    </a:ln>
                  </pic:spPr>
                </pic:pic>
              </a:graphicData>
            </a:graphic>
          </wp:inline>
        </w:drawing>
      </w:r>
    </w:p>
    <w:p w:rsidR="006663AD" w:rsidRDefault="006663AD" w:rsidP="006663AD">
      <w:pPr>
        <w:pStyle w:val="NoSpacing"/>
        <w:spacing w:line="276" w:lineRule="auto"/>
        <w:jc w:val="both"/>
        <w:rPr>
          <w:rFonts w:cstheme="minorHAnsi"/>
          <w:sz w:val="24"/>
          <w:szCs w:val="28"/>
        </w:rPr>
      </w:pPr>
    </w:p>
    <w:p w:rsidR="006663AD" w:rsidRDefault="006663AD" w:rsidP="006663AD">
      <w:pPr>
        <w:spacing w:after="0"/>
        <w:ind w:right="-180"/>
        <w:contextualSpacing/>
        <w:jc w:val="both"/>
        <w:rPr>
          <w:rFonts w:eastAsia="Times New Roman" w:cstheme="minorHAnsi"/>
          <w:b/>
          <w:sz w:val="24"/>
          <w:szCs w:val="24"/>
        </w:rPr>
      </w:pPr>
      <w:r w:rsidRPr="009C5EEF">
        <w:rPr>
          <w:rFonts w:eastAsia="Times New Roman" w:cstheme="minorHAnsi"/>
          <w:b/>
          <w:sz w:val="24"/>
          <w:szCs w:val="24"/>
        </w:rPr>
        <w:t>(</w:t>
      </w:r>
      <w:r>
        <w:rPr>
          <w:rFonts w:eastAsia="Times New Roman" w:cstheme="minorHAnsi"/>
          <w:b/>
          <w:sz w:val="24"/>
          <w:szCs w:val="24"/>
        </w:rPr>
        <w:t>f</w:t>
      </w:r>
      <w:r w:rsidRPr="009C5EEF">
        <w:rPr>
          <w:rFonts w:eastAsia="Times New Roman" w:cstheme="minorHAnsi"/>
          <w:b/>
          <w:sz w:val="24"/>
          <w:szCs w:val="24"/>
        </w:rPr>
        <w:t xml:space="preserve">) </w:t>
      </w:r>
      <w:r>
        <w:rPr>
          <w:rFonts w:eastAsia="Times New Roman" w:cstheme="minorHAnsi"/>
          <w:b/>
          <w:sz w:val="24"/>
          <w:szCs w:val="24"/>
        </w:rPr>
        <w:t>Publications</w:t>
      </w:r>
    </w:p>
    <w:p w:rsidR="006663AD" w:rsidRPr="00AA7C87" w:rsidRDefault="006663AD" w:rsidP="006663AD">
      <w:pPr>
        <w:pStyle w:val="NoSpacing"/>
        <w:numPr>
          <w:ilvl w:val="0"/>
          <w:numId w:val="23"/>
        </w:numPr>
        <w:spacing w:line="276" w:lineRule="auto"/>
        <w:jc w:val="both"/>
        <w:rPr>
          <w:sz w:val="24"/>
          <w:szCs w:val="24"/>
        </w:rPr>
      </w:pPr>
      <w:r w:rsidRPr="00AA7C87">
        <w:rPr>
          <w:sz w:val="24"/>
          <w:szCs w:val="24"/>
        </w:rPr>
        <w:t>Ms. Pournima Barahate, Sc-B presented a paper on “</w:t>
      </w:r>
      <w:r w:rsidRPr="00AA7C87">
        <w:rPr>
          <w:color w:val="000000"/>
          <w:sz w:val="24"/>
          <w:szCs w:val="24"/>
          <w:shd w:val="clear" w:color="auto" w:fill="FFFFFF"/>
        </w:rPr>
        <w:t xml:space="preserve">Delineation of Aquifer in Washim District,  Maharashtra” in </w:t>
      </w:r>
      <w:r w:rsidRPr="00AA7C87">
        <w:rPr>
          <w:sz w:val="24"/>
          <w:szCs w:val="24"/>
        </w:rPr>
        <w:t>National seminar on “Challenges in Ground Water and Surface water Resources in India” on 28-11-2019 at VANAMATI, Nagpur.</w:t>
      </w:r>
    </w:p>
    <w:p w:rsidR="006663AD" w:rsidRPr="00AA7C87" w:rsidRDefault="006663AD" w:rsidP="006663AD">
      <w:pPr>
        <w:pStyle w:val="NoSpacing"/>
        <w:numPr>
          <w:ilvl w:val="0"/>
          <w:numId w:val="23"/>
        </w:numPr>
        <w:spacing w:line="276" w:lineRule="auto"/>
        <w:jc w:val="both"/>
        <w:rPr>
          <w:sz w:val="24"/>
          <w:szCs w:val="24"/>
        </w:rPr>
      </w:pPr>
      <w:r w:rsidRPr="00AA7C87">
        <w:rPr>
          <w:sz w:val="24"/>
          <w:szCs w:val="24"/>
        </w:rPr>
        <w:t xml:space="preserve">Shri. P. Narendra, Sc-D (GP) presented a paper on “ </w:t>
      </w:r>
      <w:r w:rsidRPr="00AA7C87">
        <w:rPr>
          <w:color w:val="000000"/>
          <w:sz w:val="24"/>
          <w:szCs w:val="24"/>
          <w:shd w:val="clear" w:color="auto" w:fill="FFFFFF"/>
        </w:rPr>
        <w:t xml:space="preserve">Integrated Hydrogeological and Geophysical Approach for delineating GW potential zones, Narkhad Taluka, Maharashtra” in </w:t>
      </w:r>
      <w:r w:rsidRPr="00AA7C87">
        <w:rPr>
          <w:sz w:val="24"/>
          <w:szCs w:val="24"/>
        </w:rPr>
        <w:t>National seminar on “Challenges in Ground Water and Surface water Resources in India” on 29-11-2019 at VANAMATI, Nagpur.</w:t>
      </w:r>
    </w:p>
    <w:p w:rsidR="00E44F4E" w:rsidRPr="009C5EEF" w:rsidRDefault="00E44F4E" w:rsidP="00F57663">
      <w:pPr>
        <w:pStyle w:val="NoSpacing"/>
        <w:spacing w:line="276" w:lineRule="auto"/>
        <w:jc w:val="both"/>
        <w:rPr>
          <w:sz w:val="24"/>
        </w:rPr>
      </w:pPr>
    </w:p>
    <w:p w:rsidR="00145B6A" w:rsidRPr="009C5EEF" w:rsidRDefault="00145B6A" w:rsidP="00596BEC">
      <w:pPr>
        <w:pStyle w:val="BodyTextIndent"/>
        <w:spacing w:after="0"/>
        <w:ind w:left="720" w:right="-7" w:hanging="720"/>
        <w:contextualSpacing/>
        <w:jc w:val="both"/>
        <w:rPr>
          <w:rFonts w:cstheme="minorHAnsi"/>
          <w:b/>
          <w:bCs/>
          <w:color w:val="000000"/>
          <w:sz w:val="24"/>
          <w:szCs w:val="24"/>
        </w:rPr>
      </w:pPr>
      <w:r w:rsidRPr="009C5EEF">
        <w:rPr>
          <w:rFonts w:cstheme="minorHAnsi"/>
          <w:b/>
          <w:sz w:val="24"/>
          <w:szCs w:val="24"/>
        </w:rPr>
        <w:t>2</w:t>
      </w:r>
      <w:r w:rsidRPr="009C5EEF">
        <w:rPr>
          <w:rFonts w:cstheme="minorHAnsi"/>
          <w:b/>
          <w:bCs/>
          <w:color w:val="000000"/>
          <w:sz w:val="24"/>
          <w:szCs w:val="24"/>
        </w:rPr>
        <w:t>.</w:t>
      </w:r>
      <w:r w:rsidRPr="009C5EEF">
        <w:rPr>
          <w:rFonts w:cstheme="minorHAnsi"/>
          <w:b/>
          <w:bCs/>
          <w:color w:val="000000"/>
          <w:sz w:val="24"/>
          <w:szCs w:val="24"/>
        </w:rPr>
        <w:tab/>
        <w:t>IMPORTANT POLICY MATTERS HELD UP ON ACCOUNT OF PROLONGED INTER-MINISTERIAL CONSULTATIONS:</w:t>
      </w:r>
    </w:p>
    <w:p w:rsidR="009D17E9" w:rsidRPr="009C5EEF" w:rsidRDefault="009D17E9" w:rsidP="00596BEC">
      <w:pPr>
        <w:pStyle w:val="BodyTextIndent"/>
        <w:spacing w:after="0"/>
        <w:ind w:left="720" w:right="-7" w:hanging="720"/>
        <w:contextualSpacing/>
        <w:jc w:val="both"/>
        <w:rPr>
          <w:rFonts w:cstheme="minorHAnsi"/>
          <w:bCs/>
          <w:sz w:val="24"/>
          <w:szCs w:val="24"/>
        </w:rPr>
      </w:pPr>
    </w:p>
    <w:p w:rsidR="009A6728" w:rsidRPr="009C5EEF" w:rsidRDefault="009A6728" w:rsidP="00596BEC">
      <w:pPr>
        <w:pStyle w:val="BodyText"/>
        <w:spacing w:after="0"/>
        <w:ind w:left="709" w:hanging="702"/>
        <w:contextualSpacing/>
        <w:jc w:val="both"/>
        <w:rPr>
          <w:rFonts w:cstheme="minorHAnsi"/>
          <w:b/>
          <w:sz w:val="24"/>
          <w:szCs w:val="24"/>
        </w:rPr>
      </w:pPr>
      <w:r w:rsidRPr="009C5EEF">
        <w:rPr>
          <w:rFonts w:cstheme="minorHAnsi"/>
          <w:b/>
          <w:sz w:val="24"/>
          <w:szCs w:val="24"/>
        </w:rPr>
        <w:t xml:space="preserve">3.  </w:t>
      </w:r>
      <w:r w:rsidRPr="009C5EEF">
        <w:rPr>
          <w:rFonts w:cstheme="minorHAnsi"/>
          <w:b/>
          <w:sz w:val="24"/>
          <w:szCs w:val="24"/>
        </w:rPr>
        <w:tab/>
        <w:t xml:space="preserve"> COMPLIANCE OF CoS DECISIONS:</w:t>
      </w:r>
    </w:p>
    <w:tbl>
      <w:tblPr>
        <w:tblW w:w="8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6"/>
        <w:gridCol w:w="3827"/>
        <w:gridCol w:w="1701"/>
      </w:tblGrid>
      <w:tr w:rsidR="009A6728" w:rsidRPr="009C5EEF" w:rsidTr="00075B14">
        <w:trPr>
          <w:jc w:val="center"/>
        </w:trPr>
        <w:tc>
          <w:tcPr>
            <w:tcW w:w="2876" w:type="dxa"/>
          </w:tcPr>
          <w:p w:rsidR="009A6728" w:rsidRPr="009C5EEF" w:rsidRDefault="009A6728" w:rsidP="00596BEC">
            <w:pPr>
              <w:pStyle w:val="BodyText"/>
              <w:spacing w:after="0"/>
              <w:contextualSpacing/>
              <w:jc w:val="both"/>
              <w:rPr>
                <w:rFonts w:cstheme="minorHAnsi"/>
                <w:b/>
                <w:bCs/>
                <w:sz w:val="24"/>
                <w:szCs w:val="24"/>
              </w:rPr>
            </w:pPr>
            <w:r w:rsidRPr="009C5EEF">
              <w:rPr>
                <w:rFonts w:cstheme="minorHAnsi"/>
                <w:bCs/>
                <w:sz w:val="24"/>
                <w:szCs w:val="24"/>
              </w:rPr>
              <w:t>No. of CoS decisions pending for compliance</w:t>
            </w:r>
          </w:p>
        </w:tc>
        <w:tc>
          <w:tcPr>
            <w:tcW w:w="3827" w:type="dxa"/>
          </w:tcPr>
          <w:p w:rsidR="009A6728" w:rsidRPr="009C5EEF" w:rsidRDefault="009A6728" w:rsidP="00596BEC">
            <w:pPr>
              <w:pStyle w:val="BodyText"/>
              <w:spacing w:after="0"/>
              <w:contextualSpacing/>
              <w:jc w:val="both"/>
              <w:rPr>
                <w:rFonts w:cstheme="minorHAnsi"/>
                <w:b/>
                <w:bCs/>
                <w:sz w:val="24"/>
                <w:szCs w:val="24"/>
              </w:rPr>
            </w:pPr>
            <w:r w:rsidRPr="009C5EEF">
              <w:rPr>
                <w:rFonts w:cstheme="minorHAnsi"/>
                <w:bCs/>
                <w:sz w:val="24"/>
                <w:szCs w:val="24"/>
              </w:rPr>
              <w:t>Proposed action plan/ time lines for compliance of CoS decisions</w:t>
            </w:r>
          </w:p>
        </w:tc>
        <w:tc>
          <w:tcPr>
            <w:tcW w:w="1701" w:type="dxa"/>
          </w:tcPr>
          <w:p w:rsidR="009A6728" w:rsidRPr="009C5EEF" w:rsidRDefault="009A6728" w:rsidP="00596BEC">
            <w:pPr>
              <w:pStyle w:val="BodyText"/>
              <w:spacing w:after="0"/>
              <w:contextualSpacing/>
              <w:jc w:val="both"/>
              <w:rPr>
                <w:rFonts w:cstheme="minorHAnsi"/>
                <w:b/>
                <w:bCs/>
                <w:sz w:val="24"/>
                <w:szCs w:val="24"/>
              </w:rPr>
            </w:pPr>
            <w:r w:rsidRPr="009C5EEF">
              <w:rPr>
                <w:rFonts w:cstheme="minorHAnsi"/>
                <w:bCs/>
                <w:sz w:val="24"/>
                <w:szCs w:val="24"/>
              </w:rPr>
              <w:t>Remarks</w:t>
            </w:r>
          </w:p>
        </w:tc>
      </w:tr>
      <w:tr w:rsidR="009A6728" w:rsidRPr="009C5EEF" w:rsidTr="00075B14">
        <w:trPr>
          <w:jc w:val="center"/>
        </w:trPr>
        <w:tc>
          <w:tcPr>
            <w:tcW w:w="2876" w:type="dxa"/>
          </w:tcPr>
          <w:p w:rsidR="009A6728" w:rsidRPr="009C5EEF" w:rsidRDefault="009A6728" w:rsidP="00596BEC">
            <w:pPr>
              <w:pStyle w:val="BodyText"/>
              <w:spacing w:after="0"/>
              <w:contextualSpacing/>
              <w:jc w:val="both"/>
              <w:rPr>
                <w:rFonts w:cstheme="minorHAnsi"/>
                <w:sz w:val="24"/>
                <w:szCs w:val="24"/>
              </w:rPr>
            </w:pPr>
          </w:p>
        </w:tc>
        <w:tc>
          <w:tcPr>
            <w:tcW w:w="3827" w:type="dxa"/>
          </w:tcPr>
          <w:p w:rsidR="009A6728" w:rsidRPr="009C5EEF" w:rsidRDefault="009A6728" w:rsidP="00596BEC">
            <w:pPr>
              <w:pStyle w:val="BodyText"/>
              <w:spacing w:after="0"/>
              <w:contextualSpacing/>
              <w:jc w:val="both"/>
              <w:rPr>
                <w:rFonts w:cstheme="minorHAnsi"/>
                <w:sz w:val="24"/>
                <w:szCs w:val="24"/>
              </w:rPr>
            </w:pPr>
          </w:p>
        </w:tc>
        <w:tc>
          <w:tcPr>
            <w:tcW w:w="1701" w:type="dxa"/>
          </w:tcPr>
          <w:p w:rsidR="009A6728" w:rsidRPr="009C5EEF" w:rsidRDefault="009A6728" w:rsidP="00596BEC">
            <w:pPr>
              <w:pStyle w:val="BodyText"/>
              <w:spacing w:after="0"/>
              <w:contextualSpacing/>
              <w:jc w:val="both"/>
              <w:rPr>
                <w:rFonts w:cstheme="minorHAnsi"/>
                <w:sz w:val="24"/>
                <w:szCs w:val="24"/>
              </w:rPr>
            </w:pPr>
          </w:p>
        </w:tc>
      </w:tr>
    </w:tbl>
    <w:p w:rsidR="009D17E9" w:rsidRPr="009C5EEF" w:rsidRDefault="009D17E9" w:rsidP="00596BEC">
      <w:pPr>
        <w:pStyle w:val="BodyText"/>
        <w:spacing w:after="0"/>
        <w:ind w:left="720" w:hanging="702"/>
        <w:contextualSpacing/>
        <w:jc w:val="both"/>
        <w:rPr>
          <w:rFonts w:cstheme="minorHAnsi"/>
          <w:b/>
          <w:sz w:val="24"/>
          <w:szCs w:val="24"/>
        </w:rPr>
      </w:pPr>
    </w:p>
    <w:p w:rsidR="00B409FF" w:rsidRPr="009C5EEF" w:rsidRDefault="009D17E9" w:rsidP="00596BEC">
      <w:pPr>
        <w:pStyle w:val="BodyText"/>
        <w:spacing w:after="0"/>
        <w:ind w:left="720" w:hanging="702"/>
        <w:contextualSpacing/>
        <w:jc w:val="both"/>
        <w:rPr>
          <w:rFonts w:cstheme="minorHAnsi"/>
          <w:sz w:val="24"/>
          <w:szCs w:val="24"/>
        </w:rPr>
      </w:pPr>
      <w:r w:rsidRPr="009C5EEF">
        <w:rPr>
          <w:rFonts w:cstheme="minorHAnsi"/>
          <w:b/>
          <w:sz w:val="24"/>
          <w:szCs w:val="24"/>
        </w:rPr>
        <w:t xml:space="preserve">4. </w:t>
      </w:r>
      <w:r w:rsidR="00270819">
        <w:rPr>
          <w:rFonts w:cstheme="minorHAnsi"/>
          <w:b/>
          <w:sz w:val="24"/>
          <w:szCs w:val="24"/>
        </w:rPr>
        <w:tab/>
      </w:r>
      <w:r w:rsidR="00B409FF" w:rsidRPr="009C5EEF">
        <w:rPr>
          <w:rFonts w:cstheme="minorHAnsi"/>
          <w:b/>
          <w:sz w:val="24"/>
          <w:szCs w:val="24"/>
        </w:rPr>
        <w:t xml:space="preserve">NO OF CASES OF ‘SANCTION FOR PROSECUTION’ PENDING FOR MORE THAN THREE MONTHS: </w:t>
      </w:r>
    </w:p>
    <w:p w:rsidR="0070078B" w:rsidRPr="009C5EEF" w:rsidRDefault="0070078B" w:rsidP="00596BEC">
      <w:pPr>
        <w:pStyle w:val="BodyText"/>
        <w:spacing w:after="0"/>
        <w:ind w:left="720" w:hanging="702"/>
        <w:contextualSpacing/>
        <w:jc w:val="both"/>
        <w:rPr>
          <w:rFonts w:cstheme="minorHAnsi"/>
          <w:b/>
          <w:sz w:val="24"/>
          <w:szCs w:val="24"/>
        </w:rPr>
      </w:pPr>
    </w:p>
    <w:p w:rsidR="002C39F6" w:rsidRPr="009C5EEF" w:rsidRDefault="0029641C" w:rsidP="00596BEC">
      <w:pPr>
        <w:pStyle w:val="BodyText"/>
        <w:spacing w:after="0"/>
        <w:ind w:left="720" w:hanging="702"/>
        <w:contextualSpacing/>
        <w:jc w:val="both"/>
        <w:rPr>
          <w:rFonts w:cstheme="minorHAnsi"/>
          <w:b/>
          <w:sz w:val="24"/>
          <w:szCs w:val="24"/>
        </w:rPr>
      </w:pPr>
      <w:r w:rsidRPr="009C5EEF">
        <w:rPr>
          <w:rFonts w:cstheme="minorHAnsi"/>
          <w:b/>
          <w:sz w:val="24"/>
          <w:szCs w:val="24"/>
        </w:rPr>
        <w:t xml:space="preserve">5. </w:t>
      </w:r>
      <w:r w:rsidR="00A61B5C" w:rsidRPr="009C5EEF">
        <w:rPr>
          <w:rFonts w:cstheme="minorHAnsi"/>
          <w:b/>
          <w:sz w:val="24"/>
          <w:szCs w:val="24"/>
        </w:rPr>
        <w:tab/>
      </w:r>
      <w:r w:rsidRPr="009C5EEF">
        <w:rPr>
          <w:rFonts w:cstheme="minorHAnsi"/>
          <w:b/>
          <w:sz w:val="24"/>
          <w:szCs w:val="24"/>
        </w:rPr>
        <w:t>PARTICULARS OF CASES IN WHICH THERE HAS BEEN A DEPARTURE FROM THE TRANSACTION OF BUSINESS RULES OR ESTABLISHED POLICY OF THE GOVERNMENT</w:t>
      </w:r>
    </w:p>
    <w:p w:rsidR="0070078B" w:rsidRPr="009C5EEF" w:rsidRDefault="0070078B" w:rsidP="00596BEC">
      <w:pPr>
        <w:pStyle w:val="BodyText"/>
        <w:spacing w:after="0"/>
        <w:ind w:left="720" w:hanging="702"/>
        <w:contextualSpacing/>
        <w:jc w:val="both"/>
        <w:rPr>
          <w:rFonts w:cstheme="minorHAnsi"/>
          <w:b/>
          <w:sz w:val="24"/>
          <w:szCs w:val="24"/>
        </w:rPr>
      </w:pPr>
    </w:p>
    <w:p w:rsidR="004E1DE9" w:rsidRPr="009C5EEF" w:rsidRDefault="00937AFC" w:rsidP="00CA3D97">
      <w:pPr>
        <w:pStyle w:val="BodyText"/>
        <w:spacing w:after="0"/>
        <w:ind w:left="720" w:hanging="702"/>
        <w:contextualSpacing/>
        <w:jc w:val="both"/>
        <w:rPr>
          <w:rFonts w:cstheme="minorHAnsi"/>
          <w:b/>
          <w:sz w:val="24"/>
          <w:szCs w:val="24"/>
        </w:rPr>
      </w:pPr>
      <w:r w:rsidRPr="009C5EEF">
        <w:rPr>
          <w:rFonts w:cstheme="minorHAnsi"/>
          <w:b/>
          <w:sz w:val="24"/>
          <w:szCs w:val="24"/>
        </w:rPr>
        <w:t xml:space="preserve">6. </w:t>
      </w:r>
      <w:r w:rsidR="007605C2" w:rsidRPr="009C5EEF">
        <w:rPr>
          <w:rFonts w:cstheme="minorHAnsi"/>
          <w:b/>
          <w:sz w:val="24"/>
          <w:szCs w:val="24"/>
        </w:rPr>
        <w:tab/>
      </w:r>
      <w:r w:rsidRPr="009C5EEF">
        <w:rPr>
          <w:rFonts w:cstheme="minorHAnsi"/>
          <w:b/>
          <w:sz w:val="24"/>
          <w:szCs w:val="24"/>
        </w:rPr>
        <w:t>OTHER ACTIVITIES</w:t>
      </w:r>
    </w:p>
    <w:p w:rsidR="00F4646A" w:rsidRPr="003F602B" w:rsidRDefault="003E2E6C" w:rsidP="00A9585C">
      <w:pPr>
        <w:pStyle w:val="BodyText"/>
        <w:numPr>
          <w:ilvl w:val="0"/>
          <w:numId w:val="2"/>
        </w:numPr>
        <w:spacing w:after="0"/>
        <w:contextualSpacing/>
        <w:jc w:val="both"/>
        <w:rPr>
          <w:rFonts w:cstheme="minorHAnsi"/>
          <w:b/>
          <w:bCs/>
          <w:sz w:val="24"/>
          <w:szCs w:val="24"/>
        </w:rPr>
      </w:pPr>
      <w:r w:rsidRPr="009C5EEF">
        <w:rPr>
          <w:rFonts w:cstheme="minorHAnsi"/>
          <w:b/>
          <w:bCs/>
          <w:sz w:val="24"/>
          <w:szCs w:val="24"/>
        </w:rPr>
        <w:t>Public Interaction Programme</w:t>
      </w:r>
      <w:r w:rsidR="00D5067E" w:rsidRPr="009C5EEF">
        <w:rPr>
          <w:rFonts w:cstheme="minorHAnsi"/>
          <w:b/>
          <w:bCs/>
          <w:sz w:val="24"/>
          <w:szCs w:val="24"/>
        </w:rPr>
        <w:t>-</w:t>
      </w:r>
      <w:r w:rsidR="00E951F5" w:rsidRPr="009C5EEF">
        <w:rPr>
          <w:rFonts w:cstheme="minorHAnsi"/>
          <w:b/>
          <w:bCs/>
          <w:sz w:val="24"/>
          <w:szCs w:val="24"/>
        </w:rPr>
        <w:t xml:space="preserve"> </w:t>
      </w:r>
      <w:r w:rsidR="003F602B" w:rsidRPr="003F602B">
        <w:rPr>
          <w:rFonts w:cstheme="minorHAnsi"/>
          <w:b/>
          <w:bCs/>
          <w:color w:val="000000" w:themeColor="text1"/>
          <w:sz w:val="24"/>
          <w:szCs w:val="24"/>
        </w:rPr>
        <w:t>16</w:t>
      </w:r>
      <w:r w:rsidR="00E951F5" w:rsidRPr="003F602B">
        <w:rPr>
          <w:rFonts w:cstheme="minorHAnsi"/>
          <w:b/>
          <w:bCs/>
          <w:color w:val="000000" w:themeColor="text1"/>
          <w:sz w:val="24"/>
          <w:szCs w:val="24"/>
        </w:rPr>
        <w:t xml:space="preserve"> </w:t>
      </w:r>
      <w:r w:rsidR="00E951F5" w:rsidRPr="003F602B">
        <w:rPr>
          <w:rFonts w:cstheme="minorHAnsi"/>
          <w:b/>
          <w:bCs/>
          <w:sz w:val="24"/>
          <w:szCs w:val="24"/>
        </w:rPr>
        <w:t>PIPs</w:t>
      </w:r>
      <w:r w:rsidR="00BA59F6" w:rsidRPr="003F602B">
        <w:rPr>
          <w:rFonts w:cstheme="minorHAnsi"/>
          <w:b/>
          <w:bCs/>
          <w:sz w:val="24"/>
          <w:szCs w:val="24"/>
        </w:rPr>
        <w:t xml:space="preserve"> were done in the month of </w:t>
      </w:r>
      <w:r w:rsidR="00B364E3" w:rsidRPr="003F602B">
        <w:rPr>
          <w:rFonts w:cstheme="minorHAnsi"/>
          <w:b/>
          <w:bCs/>
          <w:sz w:val="24"/>
          <w:szCs w:val="24"/>
        </w:rPr>
        <w:t>Novem</w:t>
      </w:r>
      <w:r w:rsidR="00A56A60" w:rsidRPr="003F602B">
        <w:rPr>
          <w:rFonts w:cstheme="minorHAnsi"/>
          <w:b/>
          <w:bCs/>
          <w:sz w:val="24"/>
          <w:szCs w:val="24"/>
        </w:rPr>
        <w:t>ber</w:t>
      </w:r>
      <w:r w:rsidR="00E951F5" w:rsidRPr="003F602B">
        <w:rPr>
          <w:rFonts w:cstheme="minorHAnsi"/>
          <w:b/>
          <w:bCs/>
          <w:sz w:val="24"/>
          <w:szCs w:val="24"/>
        </w:rPr>
        <w:t xml:space="preserve"> with </w:t>
      </w:r>
      <w:r w:rsidR="003F602B" w:rsidRPr="003F602B">
        <w:rPr>
          <w:rFonts w:cstheme="minorHAnsi"/>
          <w:b/>
          <w:bCs/>
          <w:color w:val="000000" w:themeColor="text1"/>
          <w:sz w:val="24"/>
          <w:szCs w:val="24"/>
        </w:rPr>
        <w:t>1766</w:t>
      </w:r>
      <w:r w:rsidR="00E951F5" w:rsidRPr="003F602B">
        <w:rPr>
          <w:rFonts w:cstheme="minorHAnsi"/>
          <w:b/>
          <w:bCs/>
          <w:sz w:val="24"/>
          <w:szCs w:val="24"/>
        </w:rPr>
        <w:t xml:space="preserve"> participant</w:t>
      </w:r>
      <w:r w:rsidR="00F06D40" w:rsidRPr="003F602B">
        <w:rPr>
          <w:rFonts w:cstheme="minorHAnsi"/>
          <w:b/>
          <w:bCs/>
          <w:sz w:val="24"/>
          <w:szCs w:val="24"/>
        </w:rPr>
        <w:t>s</w:t>
      </w:r>
      <w:r w:rsidR="00D73282" w:rsidRPr="003F602B">
        <w:rPr>
          <w:rFonts w:cstheme="minorHAnsi"/>
          <w:b/>
          <w:bCs/>
          <w:sz w:val="24"/>
          <w:szCs w:val="24"/>
        </w:rPr>
        <w:t>-</w:t>
      </w:r>
    </w:p>
    <w:p w:rsidR="001D648F" w:rsidRPr="00865ECD" w:rsidRDefault="001D648F" w:rsidP="001D648F">
      <w:pPr>
        <w:pStyle w:val="NoSpacing"/>
        <w:numPr>
          <w:ilvl w:val="0"/>
          <w:numId w:val="25"/>
        </w:numPr>
        <w:spacing w:line="276" w:lineRule="auto"/>
        <w:jc w:val="both"/>
        <w:rPr>
          <w:rFonts w:cs="Calibri"/>
          <w:b/>
          <w:sz w:val="24"/>
          <w:szCs w:val="24"/>
        </w:rPr>
      </w:pPr>
      <w:r>
        <w:rPr>
          <w:rFonts w:cs="Calibri"/>
          <w:sz w:val="24"/>
          <w:szCs w:val="24"/>
        </w:rPr>
        <w:t xml:space="preserve">In West Bengal, </w:t>
      </w:r>
      <w:r w:rsidRPr="00010090">
        <w:rPr>
          <w:rFonts w:cs="Calibri"/>
          <w:sz w:val="24"/>
          <w:szCs w:val="24"/>
        </w:rPr>
        <w:t xml:space="preserve">6 No. of Public Interaction Programme (PIP) were organized on the theme “Aquifer Maps and Management Plans”, during November 2019. All the PIPs were held in blocks where NAQUIM studies have </w:t>
      </w:r>
      <w:r w:rsidRPr="00E73CA9">
        <w:rPr>
          <w:rFonts w:cs="Calibri"/>
          <w:sz w:val="24"/>
          <w:szCs w:val="24"/>
        </w:rPr>
        <w:t>been completed.</w:t>
      </w:r>
      <w:r w:rsidRPr="00865ECD">
        <w:rPr>
          <w:rFonts w:cs="Calibri"/>
          <w:b/>
          <w:sz w:val="24"/>
          <w:szCs w:val="24"/>
        </w:rPr>
        <w:t xml:space="preserve"> </w:t>
      </w:r>
    </w:p>
    <w:p w:rsidR="001D648F" w:rsidRPr="00010090" w:rsidRDefault="001D648F" w:rsidP="001D648F">
      <w:pPr>
        <w:pStyle w:val="NoSpacing"/>
        <w:numPr>
          <w:ilvl w:val="1"/>
          <w:numId w:val="25"/>
        </w:numPr>
        <w:spacing w:line="276" w:lineRule="auto"/>
        <w:jc w:val="both"/>
        <w:rPr>
          <w:rFonts w:cs="Calibri"/>
          <w:sz w:val="24"/>
          <w:szCs w:val="24"/>
        </w:rPr>
      </w:pPr>
      <w:r w:rsidRPr="00010090">
        <w:rPr>
          <w:rFonts w:cs="Calibri"/>
          <w:sz w:val="24"/>
          <w:szCs w:val="24"/>
        </w:rPr>
        <w:t xml:space="preserve">4 nos. of PIPs were organized in arsenic affected blocks of Nadia district, which is also an </w:t>
      </w:r>
      <w:r w:rsidRPr="00E73CA9">
        <w:rPr>
          <w:rFonts w:cs="Calibri"/>
          <w:bCs/>
          <w:sz w:val="24"/>
          <w:szCs w:val="24"/>
        </w:rPr>
        <w:t>Aspirational district.</w:t>
      </w:r>
      <w:r w:rsidRPr="00010090">
        <w:rPr>
          <w:rFonts w:cs="Calibri"/>
          <w:sz w:val="24"/>
          <w:szCs w:val="24"/>
        </w:rPr>
        <w:t xml:space="preserve"> </w:t>
      </w:r>
      <w:r>
        <w:rPr>
          <w:rFonts w:cs="Calibri"/>
          <w:sz w:val="24"/>
          <w:szCs w:val="24"/>
        </w:rPr>
        <w:t>350 people (64 females) participated in the program</w:t>
      </w:r>
      <w:r w:rsidR="003F602B">
        <w:rPr>
          <w:rFonts w:cs="Calibri"/>
          <w:sz w:val="24"/>
          <w:szCs w:val="24"/>
        </w:rPr>
        <w:t>.</w:t>
      </w:r>
    </w:p>
    <w:p w:rsidR="001D648F" w:rsidRDefault="001D648F" w:rsidP="001D648F">
      <w:pPr>
        <w:pStyle w:val="NoSpacing"/>
        <w:numPr>
          <w:ilvl w:val="1"/>
          <w:numId w:val="25"/>
        </w:numPr>
        <w:spacing w:line="276" w:lineRule="auto"/>
        <w:jc w:val="both"/>
        <w:rPr>
          <w:rFonts w:cs="Calibri"/>
          <w:sz w:val="24"/>
          <w:szCs w:val="24"/>
        </w:rPr>
      </w:pPr>
      <w:r w:rsidRPr="00010090">
        <w:rPr>
          <w:rFonts w:cs="Calibri"/>
          <w:sz w:val="24"/>
          <w:szCs w:val="24"/>
        </w:rPr>
        <w:lastRenderedPageBreak/>
        <w:t>2 nos. of PIPs were organized in arsenic affec</w:t>
      </w:r>
      <w:r>
        <w:rPr>
          <w:rFonts w:cs="Calibri"/>
          <w:sz w:val="24"/>
          <w:szCs w:val="24"/>
        </w:rPr>
        <w:t>ted blocks of Hooghly district.</w:t>
      </w:r>
      <w:r w:rsidRPr="001D648F">
        <w:rPr>
          <w:rFonts w:cs="Calibri"/>
          <w:sz w:val="24"/>
          <w:szCs w:val="24"/>
        </w:rPr>
        <w:t xml:space="preserve"> </w:t>
      </w:r>
      <w:r>
        <w:rPr>
          <w:rFonts w:cs="Calibri"/>
          <w:sz w:val="24"/>
          <w:szCs w:val="24"/>
        </w:rPr>
        <w:t>171 people (25 females) participated in the program</w:t>
      </w:r>
      <w:r w:rsidR="003F602B">
        <w:rPr>
          <w:rFonts w:cs="Calibri"/>
          <w:sz w:val="24"/>
          <w:szCs w:val="24"/>
        </w:rPr>
        <w:t>.</w:t>
      </w:r>
    </w:p>
    <w:p w:rsidR="003F602B" w:rsidRDefault="00640796" w:rsidP="00640796">
      <w:pPr>
        <w:pStyle w:val="NoSpacing"/>
        <w:numPr>
          <w:ilvl w:val="0"/>
          <w:numId w:val="25"/>
        </w:numPr>
        <w:spacing w:line="276" w:lineRule="auto"/>
        <w:jc w:val="both"/>
        <w:rPr>
          <w:rFonts w:cstheme="minorHAnsi"/>
          <w:sz w:val="24"/>
          <w:szCs w:val="24"/>
        </w:rPr>
      </w:pPr>
      <w:r w:rsidRPr="003F602B">
        <w:rPr>
          <w:rFonts w:cstheme="minorHAnsi"/>
          <w:sz w:val="24"/>
          <w:szCs w:val="24"/>
        </w:rPr>
        <w:t>Six Public Interaction Programs</w:t>
      </w:r>
      <w:r w:rsidR="003F602B" w:rsidRPr="003F602B">
        <w:rPr>
          <w:rFonts w:cstheme="minorHAnsi"/>
          <w:sz w:val="24"/>
          <w:szCs w:val="24"/>
        </w:rPr>
        <w:t xml:space="preserve"> </w:t>
      </w:r>
      <w:r w:rsidRPr="003F602B">
        <w:rPr>
          <w:rFonts w:cstheme="minorHAnsi"/>
          <w:sz w:val="24"/>
          <w:szCs w:val="24"/>
        </w:rPr>
        <w:t>were organized at Temla, Mandwadi, Raikhed, Mankui, Sanpkhedi and Ghattya village of Pansemal &amp; Rajpur blocks</w:t>
      </w:r>
      <w:r w:rsidR="003F602B" w:rsidRPr="003F602B">
        <w:rPr>
          <w:rFonts w:cstheme="minorHAnsi"/>
          <w:sz w:val="24"/>
          <w:szCs w:val="24"/>
        </w:rPr>
        <w:t xml:space="preserve"> in</w:t>
      </w:r>
      <w:r w:rsidRPr="003F602B">
        <w:rPr>
          <w:rFonts w:cstheme="minorHAnsi"/>
          <w:sz w:val="24"/>
          <w:szCs w:val="24"/>
        </w:rPr>
        <w:t xml:space="preserve"> Barwani district of </w:t>
      </w:r>
      <w:r w:rsidR="00AA6555" w:rsidRPr="003F602B">
        <w:rPr>
          <w:rFonts w:cstheme="minorHAnsi"/>
          <w:sz w:val="24"/>
          <w:szCs w:val="24"/>
        </w:rPr>
        <w:t>Bhopal</w:t>
      </w:r>
      <w:r w:rsidRPr="003F602B">
        <w:rPr>
          <w:rFonts w:cstheme="minorHAnsi"/>
          <w:sz w:val="24"/>
          <w:szCs w:val="24"/>
        </w:rPr>
        <w:t xml:space="preserve"> state from 19 to 21.11.2019</w:t>
      </w:r>
      <w:r w:rsidR="003F602B" w:rsidRPr="003F602B">
        <w:rPr>
          <w:rFonts w:cstheme="minorHAnsi"/>
          <w:sz w:val="24"/>
          <w:szCs w:val="24"/>
        </w:rPr>
        <w:t xml:space="preserve"> with total participants of 796</w:t>
      </w:r>
      <w:r w:rsidRPr="003F602B">
        <w:rPr>
          <w:rFonts w:cstheme="minorHAnsi"/>
          <w:sz w:val="24"/>
          <w:szCs w:val="24"/>
        </w:rPr>
        <w:t>.</w:t>
      </w:r>
      <w:r w:rsidR="003F602B" w:rsidRPr="003F602B">
        <w:rPr>
          <w:rFonts w:cstheme="minorHAnsi"/>
          <w:sz w:val="24"/>
          <w:szCs w:val="24"/>
        </w:rPr>
        <w:t xml:space="preserve"> </w:t>
      </w:r>
    </w:p>
    <w:p w:rsidR="00640796" w:rsidRPr="003F602B" w:rsidRDefault="00640796" w:rsidP="004571E9">
      <w:pPr>
        <w:pStyle w:val="NoSpacing"/>
        <w:numPr>
          <w:ilvl w:val="0"/>
          <w:numId w:val="25"/>
        </w:numPr>
        <w:spacing w:line="276" w:lineRule="auto"/>
        <w:jc w:val="both"/>
        <w:rPr>
          <w:rFonts w:cstheme="minorHAnsi"/>
          <w:sz w:val="24"/>
          <w:szCs w:val="24"/>
        </w:rPr>
      </w:pPr>
      <w:r w:rsidRPr="003F602B">
        <w:rPr>
          <w:rFonts w:cstheme="minorHAnsi"/>
          <w:sz w:val="24"/>
          <w:szCs w:val="24"/>
        </w:rPr>
        <w:t>Four</w:t>
      </w:r>
      <w:r w:rsidR="003F602B" w:rsidRPr="003F602B">
        <w:rPr>
          <w:rFonts w:cstheme="minorHAnsi"/>
          <w:sz w:val="24"/>
          <w:szCs w:val="24"/>
        </w:rPr>
        <w:t xml:space="preserve"> </w:t>
      </w:r>
      <w:r w:rsidRPr="003F602B">
        <w:rPr>
          <w:rFonts w:cstheme="minorHAnsi"/>
          <w:sz w:val="24"/>
          <w:szCs w:val="24"/>
        </w:rPr>
        <w:t>Public Interaction Programs</w:t>
      </w:r>
      <w:r w:rsidR="003F602B" w:rsidRPr="003F602B">
        <w:rPr>
          <w:rFonts w:cstheme="minorHAnsi"/>
          <w:sz w:val="24"/>
          <w:szCs w:val="24"/>
        </w:rPr>
        <w:t xml:space="preserve"> </w:t>
      </w:r>
      <w:r w:rsidRPr="003F602B">
        <w:rPr>
          <w:rFonts w:cstheme="minorHAnsi"/>
          <w:sz w:val="24"/>
          <w:szCs w:val="24"/>
        </w:rPr>
        <w:t>were organized at Mundla</w:t>
      </w:r>
      <w:r w:rsidR="003F602B" w:rsidRPr="003F602B">
        <w:rPr>
          <w:rFonts w:cstheme="minorHAnsi"/>
          <w:sz w:val="24"/>
          <w:szCs w:val="24"/>
        </w:rPr>
        <w:t xml:space="preserve"> </w:t>
      </w:r>
      <w:r w:rsidRPr="003F602B">
        <w:rPr>
          <w:rFonts w:cstheme="minorHAnsi"/>
          <w:sz w:val="24"/>
          <w:szCs w:val="24"/>
        </w:rPr>
        <w:t xml:space="preserve">Barol, Jhadla, Berasia &amp; Tumliakhedi villages of Narsinghgarh and Rajgarh blocks </w:t>
      </w:r>
      <w:r w:rsidR="003F602B">
        <w:rPr>
          <w:rFonts w:cstheme="minorHAnsi"/>
          <w:sz w:val="24"/>
          <w:szCs w:val="24"/>
        </w:rPr>
        <w:t>in</w:t>
      </w:r>
      <w:r w:rsidRPr="003F602B">
        <w:rPr>
          <w:rFonts w:cstheme="minorHAnsi"/>
          <w:sz w:val="24"/>
          <w:szCs w:val="24"/>
        </w:rPr>
        <w:t xml:space="preserve"> Rajgarh district, </w:t>
      </w:r>
      <w:r w:rsidR="00AA6555" w:rsidRPr="003F602B">
        <w:rPr>
          <w:rFonts w:cstheme="minorHAnsi"/>
          <w:sz w:val="24"/>
          <w:szCs w:val="24"/>
        </w:rPr>
        <w:t>Bhopal</w:t>
      </w:r>
      <w:r w:rsidRPr="003F602B">
        <w:rPr>
          <w:rFonts w:cstheme="minorHAnsi"/>
          <w:sz w:val="24"/>
          <w:szCs w:val="24"/>
        </w:rPr>
        <w:t xml:space="preserve"> from 27 to 28.11.2019</w:t>
      </w:r>
      <w:r w:rsidR="003F602B">
        <w:rPr>
          <w:rFonts w:cstheme="minorHAnsi"/>
          <w:sz w:val="24"/>
          <w:szCs w:val="24"/>
        </w:rPr>
        <w:t xml:space="preserve"> with total participants of 449</w:t>
      </w:r>
      <w:r w:rsidRPr="003F602B">
        <w:rPr>
          <w:rFonts w:cstheme="minorHAnsi"/>
          <w:sz w:val="24"/>
          <w:szCs w:val="24"/>
        </w:rPr>
        <w:t>.</w:t>
      </w:r>
    </w:p>
    <w:p w:rsidR="009C5D62" w:rsidRPr="005044D8" w:rsidRDefault="009C5D62" w:rsidP="009C5D62">
      <w:pPr>
        <w:pStyle w:val="NoSpacing"/>
        <w:spacing w:line="276" w:lineRule="auto"/>
        <w:ind w:left="1080"/>
        <w:jc w:val="both"/>
        <w:rPr>
          <w:rFonts w:cstheme="minorHAnsi"/>
        </w:rPr>
      </w:pPr>
      <w:r>
        <w:rPr>
          <w:rFonts w:cstheme="minorHAnsi"/>
          <w:noProof/>
          <w:lang w:bidi="hi-IN"/>
        </w:rPr>
        <w:drawing>
          <wp:inline distT="0" distB="0" distL="0" distR="0">
            <wp:extent cx="2476499" cy="1857375"/>
            <wp:effectExtent l="19050" t="0" r="1" b="0"/>
            <wp:docPr id="22" name="Picture 1" descr="G:\DESKTOP-21-10-19\Photos\PIP Barwani Nov 2019\IMG-201911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21-10-19\Photos\PIP Barwani Nov 2019\IMG-20191122-WA000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709" cy="1861283"/>
                    </a:xfrm>
                    <a:prstGeom prst="rect">
                      <a:avLst/>
                    </a:prstGeom>
                    <a:noFill/>
                    <a:ln>
                      <a:noFill/>
                    </a:ln>
                  </pic:spPr>
                </pic:pic>
              </a:graphicData>
            </a:graphic>
          </wp:inline>
        </w:drawing>
      </w:r>
      <w:r>
        <w:rPr>
          <w:rFonts w:cstheme="minorHAnsi"/>
        </w:rPr>
        <w:tab/>
      </w:r>
      <w:r w:rsidRPr="009C5D62">
        <w:rPr>
          <w:rFonts w:cstheme="minorHAnsi"/>
          <w:noProof/>
          <w:lang w:bidi="hi-IN"/>
        </w:rPr>
        <w:drawing>
          <wp:inline distT="0" distB="0" distL="0" distR="0">
            <wp:extent cx="2495550" cy="1871663"/>
            <wp:effectExtent l="19050" t="0" r="0" b="0"/>
            <wp:docPr id="27" name="Picture 4" descr="G:\DESKTOP-21-10-19\Photos\PIP Barwani Nov 2019\IMG-2019112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KTOP-21-10-19\Photos\PIP Barwani Nov 2019\IMG-20191122-WA004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316" cy="1872988"/>
                    </a:xfrm>
                    <a:prstGeom prst="rect">
                      <a:avLst/>
                    </a:prstGeom>
                    <a:noFill/>
                    <a:ln>
                      <a:noFill/>
                    </a:ln>
                  </pic:spPr>
                </pic:pic>
              </a:graphicData>
            </a:graphic>
          </wp:inline>
        </w:drawing>
      </w:r>
    </w:p>
    <w:p w:rsidR="009C5D62" w:rsidRPr="004C4DBD" w:rsidRDefault="00F262B7" w:rsidP="009C5D62">
      <w:pPr>
        <w:pStyle w:val="NoSpacing"/>
        <w:spacing w:line="276" w:lineRule="auto"/>
        <w:ind w:left="1080"/>
        <w:jc w:val="both"/>
        <w:rPr>
          <w:rFonts w:cstheme="minorHAnsi"/>
        </w:rPr>
      </w:pPr>
      <w:r>
        <w:rPr>
          <w:rFonts w:cstheme="minorHAnsi"/>
          <w:noProof/>
          <w:lang w:bidi="hi-IN"/>
        </w:rPr>
        <w:pict>
          <v:shape id="_x0000_s1030" type="#_x0000_t202" style="position:absolute;left:0;text-align:left;margin-left:259.5pt;margin-top:1.15pt;width:200.25pt;height:57.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" filled="f" stroked="f">
            <v:textbox>
              <w:txbxContent>
                <w:p w:rsidR="000248D4" w:rsidRDefault="000248D4" w:rsidP="009C5D62">
                  <w:pPr>
                    <w:pStyle w:val="NoSpacing"/>
                    <w:jc w:val="center"/>
                  </w:pPr>
                  <w:r>
                    <w:t>Public Interaction Program at Raikhed village, Pansemal block, Distt Barwani - 70 school children also participated along with other participants.</w:t>
                  </w:r>
                </w:p>
                <w:p w:rsidR="000248D4" w:rsidRPr="009C5D62" w:rsidRDefault="000248D4" w:rsidP="009C5D62">
                  <w:pPr>
                    <w:pStyle w:val="NoSpacing"/>
                    <w:jc w:val="center"/>
                    <w:rPr>
                      <w:szCs w:val="20"/>
                    </w:rPr>
                  </w:pPr>
                </w:p>
              </w:txbxContent>
            </v:textbox>
            <w10:wrap type="square"/>
          </v:shape>
        </w:pict>
      </w:r>
      <w:r>
        <w:rPr>
          <w:rFonts w:cstheme="minorHAnsi"/>
          <w:noProof/>
          <w:lang w:bidi="hi-IN"/>
        </w:rPr>
        <w:pict>
          <v:shape id="_x0000_s1029" type="#_x0000_t202" style="position:absolute;left:0;text-align:left;margin-left:47.25pt;margin-top:1.15pt;width:200.25pt;height:44.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" filled="f" stroked="f">
            <v:textbox>
              <w:txbxContent>
                <w:p w:rsidR="000248D4" w:rsidRPr="009C5D62" w:rsidRDefault="000248D4" w:rsidP="009C5D62">
                  <w:pPr>
                    <w:pStyle w:val="NoSpacing"/>
                    <w:jc w:val="center"/>
                    <w:rPr>
                      <w:szCs w:val="20"/>
                    </w:rPr>
                  </w:pPr>
                  <w:r w:rsidRPr="009C5D62">
                    <w:t>Public Interaction Program at Mandwadi village, Rajpur block, Distt</w:t>
                  </w:r>
                  <w:r>
                    <w:t xml:space="preserve"> </w:t>
                  </w:r>
                  <w:r w:rsidRPr="009C5D62">
                    <w:t>Barwani on 19.11.2019</w:t>
                  </w:r>
                  <w:r>
                    <w:t xml:space="preserve"> </w:t>
                  </w:r>
                </w:p>
              </w:txbxContent>
            </v:textbox>
            <w10:wrap type="square"/>
          </v:shape>
        </w:pict>
      </w:r>
      <w:r w:rsidR="009C5D62">
        <w:rPr>
          <w:rFonts w:cstheme="minorHAnsi"/>
        </w:rPr>
        <w:t xml:space="preserve"> </w:t>
      </w:r>
    </w:p>
    <w:p w:rsidR="009C5D62" w:rsidRDefault="009C5D62" w:rsidP="009C5D62">
      <w:pPr>
        <w:pStyle w:val="NoSpacing"/>
        <w:spacing w:line="276" w:lineRule="auto"/>
        <w:ind w:left="1080"/>
        <w:jc w:val="both"/>
      </w:pPr>
    </w:p>
    <w:p w:rsidR="009C5D62" w:rsidRDefault="009C5D62" w:rsidP="009C5D62">
      <w:pPr>
        <w:pStyle w:val="NoSpacing"/>
        <w:spacing w:line="276" w:lineRule="auto"/>
        <w:ind w:left="1080"/>
        <w:jc w:val="both"/>
      </w:pPr>
    </w:p>
    <w:p w:rsidR="009C5D62" w:rsidRDefault="009C5D62" w:rsidP="009C5D62">
      <w:pPr>
        <w:pStyle w:val="NoSpacing"/>
        <w:spacing w:line="276" w:lineRule="auto"/>
        <w:ind w:left="1080"/>
        <w:jc w:val="both"/>
      </w:pPr>
    </w:p>
    <w:p w:rsidR="00AA6555" w:rsidRDefault="00AA6555" w:rsidP="009C5D62">
      <w:pPr>
        <w:pStyle w:val="NoSpacing"/>
        <w:spacing w:line="276" w:lineRule="auto"/>
        <w:ind w:left="1080"/>
        <w:jc w:val="both"/>
      </w:pPr>
    </w:p>
    <w:p w:rsidR="009C5D62" w:rsidRPr="00AA6555" w:rsidRDefault="00AA6555" w:rsidP="00AA6555">
      <w:pPr>
        <w:pStyle w:val="NoSpacing"/>
        <w:numPr>
          <w:ilvl w:val="0"/>
          <w:numId w:val="36"/>
        </w:numPr>
        <w:spacing w:line="276" w:lineRule="auto"/>
        <w:jc w:val="both"/>
        <w:rPr>
          <w:b/>
          <w:bCs/>
          <w:sz w:val="24"/>
          <w:szCs w:val="24"/>
        </w:rPr>
      </w:pPr>
      <w:r w:rsidRPr="00AA6555">
        <w:rPr>
          <w:b/>
          <w:bCs/>
          <w:sz w:val="24"/>
          <w:szCs w:val="24"/>
        </w:rPr>
        <w:t xml:space="preserve">Communal Harmony Campaign week- </w:t>
      </w:r>
      <w:r w:rsidR="00B36217" w:rsidRPr="00B36217">
        <w:rPr>
          <w:sz w:val="24"/>
          <w:szCs w:val="24"/>
        </w:rPr>
        <w:t>Communal Harmony week was observed in all the offices of CGWB</w:t>
      </w:r>
      <w:r w:rsidR="00B36217">
        <w:rPr>
          <w:sz w:val="24"/>
          <w:szCs w:val="24"/>
        </w:rPr>
        <w:t xml:space="preserve"> from 19</w:t>
      </w:r>
      <w:r w:rsidR="00B36217" w:rsidRPr="00B36217">
        <w:rPr>
          <w:sz w:val="24"/>
          <w:szCs w:val="24"/>
          <w:vertAlign w:val="superscript"/>
        </w:rPr>
        <w:t>th</w:t>
      </w:r>
      <w:r w:rsidR="00B36217">
        <w:rPr>
          <w:sz w:val="24"/>
          <w:szCs w:val="24"/>
        </w:rPr>
        <w:t xml:space="preserve"> to 25</w:t>
      </w:r>
      <w:r w:rsidR="00B36217" w:rsidRPr="00B36217">
        <w:rPr>
          <w:sz w:val="24"/>
          <w:szCs w:val="24"/>
          <w:vertAlign w:val="superscript"/>
        </w:rPr>
        <w:t>th</w:t>
      </w:r>
      <w:r w:rsidR="00B36217">
        <w:rPr>
          <w:sz w:val="24"/>
          <w:szCs w:val="24"/>
        </w:rPr>
        <w:t xml:space="preserve"> Nov., 2019</w:t>
      </w:r>
      <w:r w:rsidR="00B36217" w:rsidRPr="00B36217">
        <w:rPr>
          <w:sz w:val="24"/>
          <w:szCs w:val="24"/>
        </w:rPr>
        <w:t xml:space="preserve">. </w:t>
      </w:r>
      <w:r w:rsidRPr="00AA6555">
        <w:rPr>
          <w:sz w:val="24"/>
          <w:szCs w:val="24"/>
        </w:rPr>
        <w:t xml:space="preserve">Essay writing competition was organized at CGWB Bhopal for </w:t>
      </w:r>
      <w:r>
        <w:rPr>
          <w:sz w:val="24"/>
          <w:szCs w:val="24"/>
        </w:rPr>
        <w:t>promoting</w:t>
      </w:r>
      <w:r w:rsidRPr="00AA6555">
        <w:rPr>
          <w:sz w:val="24"/>
          <w:szCs w:val="24"/>
        </w:rPr>
        <w:t xml:space="preserve"> Communal Harmony Campaign.</w:t>
      </w:r>
    </w:p>
    <w:p w:rsidR="009C5D62" w:rsidRDefault="009C5D62" w:rsidP="00AA6555">
      <w:pPr>
        <w:pStyle w:val="NoSpacing"/>
        <w:spacing w:line="276" w:lineRule="auto"/>
        <w:ind w:left="1080"/>
        <w:jc w:val="center"/>
      </w:pPr>
      <w:r>
        <w:rPr>
          <w:noProof/>
          <w:lang w:bidi="hi-IN"/>
        </w:rPr>
        <w:drawing>
          <wp:inline distT="0" distB="0" distL="0" distR="0">
            <wp:extent cx="2476500" cy="1857375"/>
            <wp:effectExtent l="19050" t="0" r="0" b="0"/>
            <wp:docPr id="26" name="Picture 8" descr="G:\DESKTOP-21-10-19\Photos\Communal harmony week nov 2019\IMG-20191122-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ESKTOP-21-10-19\Photos\Communal harmony week nov 2019\IMG-20191122-WA010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085" cy="1859314"/>
                    </a:xfrm>
                    <a:prstGeom prst="rect">
                      <a:avLst/>
                    </a:prstGeom>
                    <a:noFill/>
                    <a:ln>
                      <a:noFill/>
                    </a:ln>
                  </pic:spPr>
                </pic:pic>
              </a:graphicData>
            </a:graphic>
          </wp:inline>
        </w:drawing>
      </w:r>
    </w:p>
    <w:p w:rsidR="009C5D62" w:rsidRDefault="009C5D62" w:rsidP="00AA6555">
      <w:pPr>
        <w:pStyle w:val="NoSpacing"/>
        <w:spacing w:line="276" w:lineRule="auto"/>
        <w:ind w:left="1080"/>
        <w:jc w:val="center"/>
      </w:pPr>
      <w:r>
        <w:t>Essay writing competition during Communal Harmony Campaign week observance</w:t>
      </w:r>
    </w:p>
    <w:p w:rsidR="00DB6858" w:rsidRPr="009C5EEF" w:rsidRDefault="006C4F01" w:rsidP="00A9585C">
      <w:pPr>
        <w:pStyle w:val="NoSpacing"/>
        <w:numPr>
          <w:ilvl w:val="0"/>
          <w:numId w:val="2"/>
        </w:numPr>
        <w:spacing w:line="276" w:lineRule="auto"/>
        <w:jc w:val="both"/>
        <w:rPr>
          <w:rFonts w:ascii="Calibri" w:eastAsia="Times New Roman" w:hAnsi="Calibri" w:cs="Mangal"/>
          <w:b/>
          <w:bCs/>
          <w:sz w:val="24"/>
          <w:szCs w:val="24"/>
        </w:rPr>
      </w:pPr>
      <w:r w:rsidRPr="009C5EEF">
        <w:rPr>
          <w:rFonts w:ascii="Calibri" w:eastAsia="Times New Roman" w:hAnsi="Calibri" w:cs="Mangal"/>
          <w:b/>
          <w:bCs/>
          <w:sz w:val="24"/>
          <w:szCs w:val="24"/>
        </w:rPr>
        <w:t xml:space="preserve">Programs under Swachhta Abhiyan- </w:t>
      </w:r>
      <w:r w:rsidR="00581443" w:rsidRPr="009C5EEF">
        <w:rPr>
          <w:rFonts w:ascii="Calibri" w:hAnsi="Calibri" w:cs="Calibri"/>
          <w:lang w:val="en-US"/>
        </w:rPr>
        <w:t xml:space="preserve"> </w:t>
      </w:r>
    </w:p>
    <w:p w:rsidR="00BA7DF4" w:rsidRPr="007C716D" w:rsidRDefault="00BA7DF4" w:rsidP="00BA7DF4">
      <w:pPr>
        <w:pStyle w:val="ListParagraph"/>
        <w:numPr>
          <w:ilvl w:val="1"/>
          <w:numId w:val="2"/>
        </w:numPr>
        <w:spacing w:line="276" w:lineRule="auto"/>
        <w:contextualSpacing/>
        <w:jc w:val="both"/>
        <w:rPr>
          <w:rFonts w:asciiTheme="minorHAnsi" w:eastAsiaTheme="minorEastAsia" w:hAnsiTheme="minorHAnsi" w:cstheme="minorHAnsi"/>
          <w:color w:val="000000"/>
        </w:rPr>
      </w:pPr>
      <w:r w:rsidRPr="007C716D">
        <w:rPr>
          <w:rFonts w:asciiTheme="minorHAnsi" w:eastAsiaTheme="minorEastAsia" w:hAnsiTheme="minorHAnsi" w:cstheme="minorHAnsi"/>
          <w:color w:val="000000"/>
        </w:rPr>
        <w:t xml:space="preserve">Under Swachhta Action Plan, the Awareness Campaign on ‘Clean water and Protection’ was conducted at Travancore Titanium Products Ltd., Thiruvananthapuram on 5.11. 2019.  </w:t>
      </w:r>
    </w:p>
    <w:p w:rsidR="00B7520E" w:rsidRPr="007C716D" w:rsidRDefault="00B7520E" w:rsidP="007C716D">
      <w:pPr>
        <w:pStyle w:val="NoSpacing"/>
        <w:numPr>
          <w:ilvl w:val="1"/>
          <w:numId w:val="2"/>
        </w:numPr>
        <w:spacing w:line="276" w:lineRule="auto"/>
        <w:jc w:val="both"/>
        <w:rPr>
          <w:sz w:val="24"/>
          <w:szCs w:val="24"/>
        </w:rPr>
      </w:pPr>
      <w:r w:rsidRPr="007C716D">
        <w:rPr>
          <w:sz w:val="24"/>
          <w:szCs w:val="24"/>
          <w:lang w:val="en-US"/>
        </w:rPr>
        <w:t>S</w:t>
      </w:r>
      <w:r w:rsidR="00A848BB" w:rsidRPr="007C716D">
        <w:rPr>
          <w:sz w:val="24"/>
          <w:szCs w:val="24"/>
          <w:lang w:val="en-US"/>
        </w:rPr>
        <w:t>wachh</w:t>
      </w:r>
      <w:r w:rsidRPr="007C716D">
        <w:rPr>
          <w:sz w:val="24"/>
          <w:szCs w:val="24"/>
          <w:lang w:val="en-US"/>
        </w:rPr>
        <w:t>ta Abhiyan was organized on 7</w:t>
      </w:r>
      <w:r w:rsidRPr="007C716D">
        <w:rPr>
          <w:sz w:val="24"/>
          <w:szCs w:val="24"/>
          <w:vertAlign w:val="superscript"/>
          <w:lang w:val="en-US"/>
        </w:rPr>
        <w:t>th</w:t>
      </w:r>
      <w:r w:rsidRPr="007C716D">
        <w:rPr>
          <w:sz w:val="24"/>
          <w:szCs w:val="24"/>
          <w:lang w:val="en-US"/>
        </w:rPr>
        <w:t xml:space="preserve"> November at Temri village, Chhattisgarh state where all the officers and official of CGWB, Chhattisgarh participated.</w:t>
      </w:r>
    </w:p>
    <w:p w:rsidR="00BA7DF4" w:rsidRPr="00D569A3" w:rsidRDefault="007C716D" w:rsidP="00773E93">
      <w:pPr>
        <w:pStyle w:val="NoSpacing"/>
        <w:numPr>
          <w:ilvl w:val="1"/>
          <w:numId w:val="2"/>
        </w:numPr>
        <w:spacing w:line="276" w:lineRule="auto"/>
        <w:contextualSpacing/>
        <w:jc w:val="both"/>
        <w:rPr>
          <w:rFonts w:cstheme="minorHAnsi"/>
          <w:sz w:val="24"/>
          <w:szCs w:val="24"/>
          <w:lang w:bidi="hi-IN"/>
        </w:rPr>
      </w:pPr>
      <w:r w:rsidRPr="00D569A3">
        <w:rPr>
          <w:sz w:val="24"/>
          <w:szCs w:val="24"/>
        </w:rPr>
        <w:t>Cleanliness drive was conducted under Swachhtta Action Plan 2019-20 by SECR, Chennai at Turn Bulls Park, Chennai on 21.11.2019.  All officers and staff of SECR, Chennai participated in the event.</w:t>
      </w:r>
    </w:p>
    <w:sectPr w:rsidR="00BA7DF4" w:rsidRPr="00D569A3" w:rsidSect="008C2309">
      <w:footerReference w:type="default" r:id="rId42"/>
      <w:type w:val="continuous"/>
      <w:pgSz w:w="11906" w:h="16838"/>
      <w:pgMar w:top="851" w:right="991" w:bottom="993"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BB8" w:rsidRDefault="00BC3BB8" w:rsidP="007A2C03">
      <w:pPr>
        <w:spacing w:after="0" w:line="240" w:lineRule="auto"/>
      </w:pPr>
      <w:r>
        <w:separator/>
      </w:r>
    </w:p>
  </w:endnote>
  <w:endnote w:type="continuationSeparator" w:id="1">
    <w:p w:rsidR="00BC3BB8" w:rsidRDefault="00BC3BB8" w:rsidP="007A2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6001"/>
      <w:docPartObj>
        <w:docPartGallery w:val="Page Numbers (Bottom of Page)"/>
        <w:docPartUnique/>
      </w:docPartObj>
    </w:sdtPr>
    <w:sdtContent>
      <w:p w:rsidR="000248D4" w:rsidRDefault="00F262B7">
        <w:pPr>
          <w:pStyle w:val="Footer"/>
          <w:jc w:val="right"/>
        </w:pPr>
        <w:r w:rsidRPr="007A2C03">
          <w:rPr>
            <w:sz w:val="20"/>
          </w:rPr>
          <w:fldChar w:fldCharType="begin"/>
        </w:r>
        <w:r w:rsidR="000248D4" w:rsidRPr="007A2C03">
          <w:rPr>
            <w:sz w:val="20"/>
          </w:rPr>
          <w:instrText xml:space="preserve"> PAGE   \* MERGEFORMAT </w:instrText>
        </w:r>
        <w:r w:rsidRPr="007A2C03">
          <w:rPr>
            <w:sz w:val="20"/>
          </w:rPr>
          <w:fldChar w:fldCharType="separate"/>
        </w:r>
        <w:r w:rsidR="004571E9">
          <w:rPr>
            <w:noProof/>
            <w:sz w:val="20"/>
          </w:rPr>
          <w:t>10</w:t>
        </w:r>
        <w:r w:rsidRPr="007A2C03">
          <w:rPr>
            <w:sz w:val="20"/>
          </w:rPr>
          <w:fldChar w:fldCharType="end"/>
        </w:r>
      </w:p>
    </w:sdtContent>
  </w:sdt>
  <w:p w:rsidR="000248D4" w:rsidRDefault="000248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BB8" w:rsidRDefault="00BC3BB8" w:rsidP="007A2C03">
      <w:pPr>
        <w:spacing w:after="0" w:line="240" w:lineRule="auto"/>
      </w:pPr>
      <w:r>
        <w:separator/>
      </w:r>
    </w:p>
  </w:footnote>
  <w:footnote w:type="continuationSeparator" w:id="1">
    <w:p w:rsidR="00BC3BB8" w:rsidRDefault="00BC3BB8" w:rsidP="007A2C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5F24"/>
    <w:multiLevelType w:val="hybridMultilevel"/>
    <w:tmpl w:val="72F246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B66475"/>
    <w:multiLevelType w:val="hybridMultilevel"/>
    <w:tmpl w:val="73DEAC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95657F"/>
    <w:multiLevelType w:val="hybridMultilevel"/>
    <w:tmpl w:val="107265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8886AA4"/>
    <w:multiLevelType w:val="hybridMultilevel"/>
    <w:tmpl w:val="C5C6C6A6"/>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FAA09E4">
      <w:start w:val="1"/>
      <w:numFmt w:val="lowerLetter"/>
      <w:lvlText w:val="(%3)"/>
      <w:lvlJc w:val="left"/>
      <w:pPr>
        <w:ind w:left="2700" w:hanging="720"/>
      </w:pPr>
      <w:rPr>
        <w:rFonts w:hint="default"/>
      </w:rPr>
    </w:lvl>
    <w:lvl w:ilvl="3" w:tplc="004A523E">
      <w:start w:val="1"/>
      <w:numFmt w:val="lowerLetter"/>
      <w:lvlText w:val="%4)"/>
      <w:lvlJc w:val="left"/>
      <w:pPr>
        <w:ind w:left="2880" w:hanging="360"/>
      </w:pPr>
      <w:rPr>
        <w:rFonts w:hint="default"/>
      </w:rPr>
    </w:lvl>
    <w:lvl w:ilvl="4" w:tplc="C8445B44">
      <w:start w:val="3"/>
      <w:numFmt w:val="lowerRoman"/>
      <w:lvlText w:val="%5."/>
      <w:lvlJc w:val="left"/>
      <w:pPr>
        <w:ind w:left="3960" w:hanging="720"/>
      </w:pPr>
      <w:rPr>
        <w:rFonts w:hint="default"/>
      </w:rPr>
    </w:lvl>
    <w:lvl w:ilvl="5" w:tplc="0409001B">
      <w:start w:val="1"/>
      <w:numFmt w:val="lowerRoman"/>
      <w:lvlText w:val="%6."/>
      <w:lvlJc w:val="right"/>
      <w:pPr>
        <w:ind w:left="4320" w:hanging="180"/>
      </w:pPr>
    </w:lvl>
    <w:lvl w:ilvl="6" w:tplc="6FAEDF30">
      <w:start w:val="6"/>
      <w:numFmt w:val="bullet"/>
      <w:lvlText w:val="-"/>
      <w:lvlJc w:val="left"/>
      <w:pPr>
        <w:ind w:left="5040" w:hanging="360"/>
      </w:pPr>
      <w:rPr>
        <w:rFonts w:ascii="Calibri" w:eastAsiaTheme="minorEastAsia" w:hAnsi="Calibri" w:cs="Calibri"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652FA"/>
    <w:multiLevelType w:val="hybridMultilevel"/>
    <w:tmpl w:val="06EE52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1924A35"/>
    <w:multiLevelType w:val="hybridMultilevel"/>
    <w:tmpl w:val="26A4E14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14523C5A"/>
    <w:multiLevelType w:val="hybridMultilevel"/>
    <w:tmpl w:val="1F4026C2"/>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9E226D7"/>
    <w:multiLevelType w:val="hybridMultilevel"/>
    <w:tmpl w:val="6B5893A8"/>
    <w:lvl w:ilvl="0" w:tplc="6FAEDF30">
      <w:start w:val="6"/>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1B350E"/>
    <w:multiLevelType w:val="hybridMultilevel"/>
    <w:tmpl w:val="1D12C6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AC35A2D"/>
    <w:multiLevelType w:val="hybridMultilevel"/>
    <w:tmpl w:val="5950A6A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0">
    <w:nsid w:val="1C133528"/>
    <w:multiLevelType w:val="hybridMultilevel"/>
    <w:tmpl w:val="1A60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8055D6"/>
    <w:multiLevelType w:val="hybridMultilevel"/>
    <w:tmpl w:val="88F48B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55C64FE"/>
    <w:multiLevelType w:val="hybridMultilevel"/>
    <w:tmpl w:val="F6FA93BA"/>
    <w:lvl w:ilvl="0" w:tplc="EB48E346">
      <w:start w:val="1"/>
      <w:numFmt w:val="decimal"/>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3">
    <w:nsid w:val="29280CF0"/>
    <w:multiLevelType w:val="hybridMultilevel"/>
    <w:tmpl w:val="F38840C4"/>
    <w:lvl w:ilvl="0" w:tplc="6FAEDF30">
      <w:start w:val="6"/>
      <w:numFmt w:val="bullet"/>
      <w:lvlText w:val="-"/>
      <w:lvlJc w:val="left"/>
      <w:pPr>
        <w:ind w:left="1080" w:hanging="360"/>
      </w:pPr>
      <w:rPr>
        <w:rFonts w:ascii="Calibri" w:eastAsiaTheme="minorEastAsia"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nsid w:val="29FE2EC4"/>
    <w:multiLevelType w:val="hybridMultilevel"/>
    <w:tmpl w:val="CC60F2CE"/>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C922B1A"/>
    <w:multiLevelType w:val="hybridMultilevel"/>
    <w:tmpl w:val="A232C68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644" w:hanging="360"/>
      </w:pPr>
      <w:rPr>
        <w:rFonts w:ascii="Courier New" w:hAnsi="Courier New" w:cs="Courier New" w:hint="default"/>
      </w:rPr>
    </w:lvl>
    <w:lvl w:ilvl="2" w:tplc="40090005" w:tentative="1">
      <w:start w:val="1"/>
      <w:numFmt w:val="bullet"/>
      <w:lvlText w:val=""/>
      <w:lvlJc w:val="left"/>
      <w:pPr>
        <w:ind w:left="1364" w:hanging="360"/>
      </w:pPr>
      <w:rPr>
        <w:rFonts w:ascii="Wingdings" w:hAnsi="Wingdings" w:hint="default"/>
      </w:rPr>
    </w:lvl>
    <w:lvl w:ilvl="3" w:tplc="40090001" w:tentative="1">
      <w:start w:val="1"/>
      <w:numFmt w:val="bullet"/>
      <w:lvlText w:val=""/>
      <w:lvlJc w:val="left"/>
      <w:pPr>
        <w:ind w:left="2084" w:hanging="360"/>
      </w:pPr>
      <w:rPr>
        <w:rFonts w:ascii="Symbol" w:hAnsi="Symbol" w:hint="default"/>
      </w:rPr>
    </w:lvl>
    <w:lvl w:ilvl="4" w:tplc="40090003" w:tentative="1">
      <w:start w:val="1"/>
      <w:numFmt w:val="bullet"/>
      <w:lvlText w:val="o"/>
      <w:lvlJc w:val="left"/>
      <w:pPr>
        <w:ind w:left="2804" w:hanging="360"/>
      </w:pPr>
      <w:rPr>
        <w:rFonts w:ascii="Courier New" w:hAnsi="Courier New" w:cs="Courier New" w:hint="default"/>
      </w:rPr>
    </w:lvl>
    <w:lvl w:ilvl="5" w:tplc="40090005" w:tentative="1">
      <w:start w:val="1"/>
      <w:numFmt w:val="bullet"/>
      <w:lvlText w:val=""/>
      <w:lvlJc w:val="left"/>
      <w:pPr>
        <w:ind w:left="3524" w:hanging="360"/>
      </w:pPr>
      <w:rPr>
        <w:rFonts w:ascii="Wingdings" w:hAnsi="Wingdings" w:hint="default"/>
      </w:rPr>
    </w:lvl>
    <w:lvl w:ilvl="6" w:tplc="40090001" w:tentative="1">
      <w:start w:val="1"/>
      <w:numFmt w:val="bullet"/>
      <w:lvlText w:val=""/>
      <w:lvlJc w:val="left"/>
      <w:pPr>
        <w:ind w:left="4244" w:hanging="360"/>
      </w:pPr>
      <w:rPr>
        <w:rFonts w:ascii="Symbol" w:hAnsi="Symbol" w:hint="default"/>
      </w:rPr>
    </w:lvl>
    <w:lvl w:ilvl="7" w:tplc="40090003" w:tentative="1">
      <w:start w:val="1"/>
      <w:numFmt w:val="bullet"/>
      <w:lvlText w:val="o"/>
      <w:lvlJc w:val="left"/>
      <w:pPr>
        <w:ind w:left="4964" w:hanging="360"/>
      </w:pPr>
      <w:rPr>
        <w:rFonts w:ascii="Courier New" w:hAnsi="Courier New" w:cs="Courier New" w:hint="default"/>
      </w:rPr>
    </w:lvl>
    <w:lvl w:ilvl="8" w:tplc="40090005" w:tentative="1">
      <w:start w:val="1"/>
      <w:numFmt w:val="bullet"/>
      <w:lvlText w:val=""/>
      <w:lvlJc w:val="left"/>
      <w:pPr>
        <w:ind w:left="5684" w:hanging="360"/>
      </w:pPr>
      <w:rPr>
        <w:rFonts w:ascii="Wingdings" w:hAnsi="Wingdings" w:hint="default"/>
      </w:rPr>
    </w:lvl>
  </w:abstractNum>
  <w:abstractNum w:abstractNumId="16">
    <w:nsid w:val="2D2D5653"/>
    <w:multiLevelType w:val="hybridMultilevel"/>
    <w:tmpl w:val="B6F085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E6E68A5"/>
    <w:multiLevelType w:val="hybridMultilevel"/>
    <w:tmpl w:val="8BA6DF0A"/>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FD54B09"/>
    <w:multiLevelType w:val="hybridMultilevel"/>
    <w:tmpl w:val="A11642E0"/>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nsid w:val="34335200"/>
    <w:multiLevelType w:val="hybridMultilevel"/>
    <w:tmpl w:val="D2A6B4A2"/>
    <w:lvl w:ilvl="0" w:tplc="40090001">
      <w:start w:val="1"/>
      <w:numFmt w:val="bullet"/>
      <w:lvlText w:val=""/>
      <w:lvlJc w:val="left"/>
      <w:pPr>
        <w:ind w:left="1098" w:hanging="360"/>
      </w:pPr>
      <w:rPr>
        <w:rFonts w:ascii="Symbol" w:hAnsi="Symbol" w:hint="default"/>
      </w:rPr>
    </w:lvl>
    <w:lvl w:ilvl="1" w:tplc="40090003" w:tentative="1">
      <w:start w:val="1"/>
      <w:numFmt w:val="bullet"/>
      <w:lvlText w:val="o"/>
      <w:lvlJc w:val="left"/>
      <w:pPr>
        <w:ind w:left="1818" w:hanging="360"/>
      </w:pPr>
      <w:rPr>
        <w:rFonts w:ascii="Courier New" w:hAnsi="Courier New" w:cs="Courier New" w:hint="default"/>
      </w:rPr>
    </w:lvl>
    <w:lvl w:ilvl="2" w:tplc="40090005" w:tentative="1">
      <w:start w:val="1"/>
      <w:numFmt w:val="bullet"/>
      <w:lvlText w:val=""/>
      <w:lvlJc w:val="left"/>
      <w:pPr>
        <w:ind w:left="2538" w:hanging="360"/>
      </w:pPr>
      <w:rPr>
        <w:rFonts w:ascii="Wingdings" w:hAnsi="Wingdings" w:hint="default"/>
      </w:rPr>
    </w:lvl>
    <w:lvl w:ilvl="3" w:tplc="40090001" w:tentative="1">
      <w:start w:val="1"/>
      <w:numFmt w:val="bullet"/>
      <w:lvlText w:val=""/>
      <w:lvlJc w:val="left"/>
      <w:pPr>
        <w:ind w:left="3258" w:hanging="360"/>
      </w:pPr>
      <w:rPr>
        <w:rFonts w:ascii="Symbol" w:hAnsi="Symbol" w:hint="default"/>
      </w:rPr>
    </w:lvl>
    <w:lvl w:ilvl="4" w:tplc="40090003" w:tentative="1">
      <w:start w:val="1"/>
      <w:numFmt w:val="bullet"/>
      <w:lvlText w:val="o"/>
      <w:lvlJc w:val="left"/>
      <w:pPr>
        <w:ind w:left="3978" w:hanging="360"/>
      </w:pPr>
      <w:rPr>
        <w:rFonts w:ascii="Courier New" w:hAnsi="Courier New" w:cs="Courier New" w:hint="default"/>
      </w:rPr>
    </w:lvl>
    <w:lvl w:ilvl="5" w:tplc="40090005" w:tentative="1">
      <w:start w:val="1"/>
      <w:numFmt w:val="bullet"/>
      <w:lvlText w:val=""/>
      <w:lvlJc w:val="left"/>
      <w:pPr>
        <w:ind w:left="4698" w:hanging="360"/>
      </w:pPr>
      <w:rPr>
        <w:rFonts w:ascii="Wingdings" w:hAnsi="Wingdings" w:hint="default"/>
      </w:rPr>
    </w:lvl>
    <w:lvl w:ilvl="6" w:tplc="40090001" w:tentative="1">
      <w:start w:val="1"/>
      <w:numFmt w:val="bullet"/>
      <w:lvlText w:val=""/>
      <w:lvlJc w:val="left"/>
      <w:pPr>
        <w:ind w:left="5418" w:hanging="360"/>
      </w:pPr>
      <w:rPr>
        <w:rFonts w:ascii="Symbol" w:hAnsi="Symbol" w:hint="default"/>
      </w:rPr>
    </w:lvl>
    <w:lvl w:ilvl="7" w:tplc="40090003" w:tentative="1">
      <w:start w:val="1"/>
      <w:numFmt w:val="bullet"/>
      <w:lvlText w:val="o"/>
      <w:lvlJc w:val="left"/>
      <w:pPr>
        <w:ind w:left="6138" w:hanging="360"/>
      </w:pPr>
      <w:rPr>
        <w:rFonts w:ascii="Courier New" w:hAnsi="Courier New" w:cs="Courier New" w:hint="default"/>
      </w:rPr>
    </w:lvl>
    <w:lvl w:ilvl="8" w:tplc="40090005" w:tentative="1">
      <w:start w:val="1"/>
      <w:numFmt w:val="bullet"/>
      <w:lvlText w:val=""/>
      <w:lvlJc w:val="left"/>
      <w:pPr>
        <w:ind w:left="6858" w:hanging="360"/>
      </w:pPr>
      <w:rPr>
        <w:rFonts w:ascii="Wingdings" w:hAnsi="Wingdings" w:hint="default"/>
      </w:rPr>
    </w:lvl>
  </w:abstractNum>
  <w:abstractNum w:abstractNumId="20">
    <w:nsid w:val="34625E1B"/>
    <w:multiLevelType w:val="hybridMultilevel"/>
    <w:tmpl w:val="1BF61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7C42A7D"/>
    <w:multiLevelType w:val="hybridMultilevel"/>
    <w:tmpl w:val="511AB0CC"/>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C28126A"/>
    <w:multiLevelType w:val="hybridMultilevel"/>
    <w:tmpl w:val="9F5C191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3">
    <w:nsid w:val="419C4BB1"/>
    <w:multiLevelType w:val="hybridMultilevel"/>
    <w:tmpl w:val="2D72B80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3641A03"/>
    <w:multiLevelType w:val="hybridMultilevel"/>
    <w:tmpl w:val="C41AC8BC"/>
    <w:lvl w:ilvl="0" w:tplc="40090001">
      <w:start w:val="1"/>
      <w:numFmt w:val="bullet"/>
      <w:lvlText w:val=""/>
      <w:lvlJc w:val="left"/>
      <w:pPr>
        <w:ind w:left="738" w:hanging="360"/>
      </w:pPr>
      <w:rPr>
        <w:rFonts w:ascii="Symbol" w:hAnsi="Symbol" w:hint="default"/>
      </w:rPr>
    </w:lvl>
    <w:lvl w:ilvl="1" w:tplc="40090003">
      <w:start w:val="1"/>
      <w:numFmt w:val="bullet"/>
      <w:lvlText w:val="o"/>
      <w:lvlJc w:val="left"/>
      <w:pPr>
        <w:ind w:left="1458" w:hanging="360"/>
      </w:pPr>
      <w:rPr>
        <w:rFonts w:ascii="Courier New" w:hAnsi="Courier New" w:cs="Courier New" w:hint="default"/>
      </w:rPr>
    </w:lvl>
    <w:lvl w:ilvl="2" w:tplc="40090005" w:tentative="1">
      <w:start w:val="1"/>
      <w:numFmt w:val="bullet"/>
      <w:lvlText w:val=""/>
      <w:lvlJc w:val="left"/>
      <w:pPr>
        <w:ind w:left="2178" w:hanging="360"/>
      </w:pPr>
      <w:rPr>
        <w:rFonts w:ascii="Wingdings" w:hAnsi="Wingdings" w:hint="default"/>
      </w:rPr>
    </w:lvl>
    <w:lvl w:ilvl="3" w:tplc="40090001" w:tentative="1">
      <w:start w:val="1"/>
      <w:numFmt w:val="bullet"/>
      <w:lvlText w:val=""/>
      <w:lvlJc w:val="left"/>
      <w:pPr>
        <w:ind w:left="2898" w:hanging="360"/>
      </w:pPr>
      <w:rPr>
        <w:rFonts w:ascii="Symbol" w:hAnsi="Symbol" w:hint="default"/>
      </w:rPr>
    </w:lvl>
    <w:lvl w:ilvl="4" w:tplc="40090003" w:tentative="1">
      <w:start w:val="1"/>
      <w:numFmt w:val="bullet"/>
      <w:lvlText w:val="o"/>
      <w:lvlJc w:val="left"/>
      <w:pPr>
        <w:ind w:left="3618" w:hanging="360"/>
      </w:pPr>
      <w:rPr>
        <w:rFonts w:ascii="Courier New" w:hAnsi="Courier New" w:cs="Courier New" w:hint="default"/>
      </w:rPr>
    </w:lvl>
    <w:lvl w:ilvl="5" w:tplc="40090005" w:tentative="1">
      <w:start w:val="1"/>
      <w:numFmt w:val="bullet"/>
      <w:lvlText w:val=""/>
      <w:lvlJc w:val="left"/>
      <w:pPr>
        <w:ind w:left="4338" w:hanging="360"/>
      </w:pPr>
      <w:rPr>
        <w:rFonts w:ascii="Wingdings" w:hAnsi="Wingdings" w:hint="default"/>
      </w:rPr>
    </w:lvl>
    <w:lvl w:ilvl="6" w:tplc="40090001" w:tentative="1">
      <w:start w:val="1"/>
      <w:numFmt w:val="bullet"/>
      <w:lvlText w:val=""/>
      <w:lvlJc w:val="left"/>
      <w:pPr>
        <w:ind w:left="5058" w:hanging="360"/>
      </w:pPr>
      <w:rPr>
        <w:rFonts w:ascii="Symbol" w:hAnsi="Symbol" w:hint="default"/>
      </w:rPr>
    </w:lvl>
    <w:lvl w:ilvl="7" w:tplc="40090003" w:tentative="1">
      <w:start w:val="1"/>
      <w:numFmt w:val="bullet"/>
      <w:lvlText w:val="o"/>
      <w:lvlJc w:val="left"/>
      <w:pPr>
        <w:ind w:left="5778" w:hanging="360"/>
      </w:pPr>
      <w:rPr>
        <w:rFonts w:ascii="Courier New" w:hAnsi="Courier New" w:cs="Courier New" w:hint="default"/>
      </w:rPr>
    </w:lvl>
    <w:lvl w:ilvl="8" w:tplc="40090005" w:tentative="1">
      <w:start w:val="1"/>
      <w:numFmt w:val="bullet"/>
      <w:lvlText w:val=""/>
      <w:lvlJc w:val="left"/>
      <w:pPr>
        <w:ind w:left="6498" w:hanging="360"/>
      </w:pPr>
      <w:rPr>
        <w:rFonts w:ascii="Wingdings" w:hAnsi="Wingdings" w:hint="default"/>
      </w:rPr>
    </w:lvl>
  </w:abstractNum>
  <w:abstractNum w:abstractNumId="25">
    <w:nsid w:val="493255B3"/>
    <w:multiLevelType w:val="hybridMultilevel"/>
    <w:tmpl w:val="1E0867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B072264"/>
    <w:multiLevelType w:val="hybridMultilevel"/>
    <w:tmpl w:val="223A86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EF26916"/>
    <w:multiLevelType w:val="hybridMultilevel"/>
    <w:tmpl w:val="1E32CC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3257E69"/>
    <w:multiLevelType w:val="hybridMultilevel"/>
    <w:tmpl w:val="B5E6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7363E4"/>
    <w:multiLevelType w:val="hybridMultilevel"/>
    <w:tmpl w:val="05C6E604"/>
    <w:lvl w:ilvl="0" w:tplc="4C386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6245BE2"/>
    <w:multiLevelType w:val="hybridMultilevel"/>
    <w:tmpl w:val="5B761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8E91BDC"/>
    <w:multiLevelType w:val="hybridMultilevel"/>
    <w:tmpl w:val="1DBC0C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D62327A"/>
    <w:multiLevelType w:val="hybridMultilevel"/>
    <w:tmpl w:val="E97A6EB4"/>
    <w:lvl w:ilvl="0" w:tplc="6FAEDF30">
      <w:start w:val="6"/>
      <w:numFmt w:val="bullet"/>
      <w:lvlText w:val="-"/>
      <w:lvlJc w:val="left"/>
      <w:pPr>
        <w:ind w:left="720" w:hanging="360"/>
      </w:pPr>
      <w:rPr>
        <w:rFonts w:ascii="Calibri" w:eastAsiaTheme="minorEastAsia"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04C0CA8"/>
    <w:multiLevelType w:val="hybridMultilevel"/>
    <w:tmpl w:val="FA1E13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3CA1614"/>
    <w:multiLevelType w:val="hybridMultilevel"/>
    <w:tmpl w:val="7ADCC76C"/>
    <w:lvl w:ilvl="0" w:tplc="7ABAA7DE">
      <w:start w:val="1"/>
      <w:numFmt w:val="decimal"/>
      <w:lvlText w:val="%1."/>
      <w:lvlJc w:val="left"/>
      <w:pPr>
        <w:ind w:left="720" w:hanging="360"/>
      </w:pPr>
      <w:rPr>
        <w:rFonts w:ascii="Times New Roman" w:eastAsia="Times New Roman" w:hAnsi="Times New Roman"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nsid w:val="6B712B18"/>
    <w:multiLevelType w:val="hybridMultilevel"/>
    <w:tmpl w:val="F490E1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CE01919"/>
    <w:multiLevelType w:val="hybridMultilevel"/>
    <w:tmpl w:val="12AE2282"/>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7">
    <w:nsid w:val="708D2DF1"/>
    <w:multiLevelType w:val="hybridMultilevel"/>
    <w:tmpl w:val="D65AF01E"/>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0BF0EE8"/>
    <w:multiLevelType w:val="hybridMultilevel"/>
    <w:tmpl w:val="F3CA2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1727C93"/>
    <w:multiLevelType w:val="hybridMultilevel"/>
    <w:tmpl w:val="7D082B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3B667F1"/>
    <w:multiLevelType w:val="hybridMultilevel"/>
    <w:tmpl w:val="8EC0F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4A22997"/>
    <w:multiLevelType w:val="hybridMultilevel"/>
    <w:tmpl w:val="748A38AA"/>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5DC3F43"/>
    <w:multiLevelType w:val="hybridMultilevel"/>
    <w:tmpl w:val="1EC84C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4F302D"/>
    <w:multiLevelType w:val="hybridMultilevel"/>
    <w:tmpl w:val="E4B69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E87C76"/>
    <w:multiLevelType w:val="hybridMultilevel"/>
    <w:tmpl w:val="BD46AE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B5F3162"/>
    <w:multiLevelType w:val="hybridMultilevel"/>
    <w:tmpl w:val="8034BEEC"/>
    <w:lvl w:ilvl="0" w:tplc="6FAEDF30">
      <w:start w:val="6"/>
      <w:numFmt w:val="bullet"/>
      <w:lvlText w:val="-"/>
      <w:lvlJc w:val="left"/>
      <w:pPr>
        <w:ind w:left="1458" w:hanging="360"/>
      </w:pPr>
      <w:rPr>
        <w:rFonts w:ascii="Calibri" w:eastAsiaTheme="minorEastAsia" w:hAnsi="Calibri" w:cs="Calibri" w:hint="default"/>
      </w:rPr>
    </w:lvl>
    <w:lvl w:ilvl="1" w:tplc="40090003" w:tentative="1">
      <w:start w:val="1"/>
      <w:numFmt w:val="bullet"/>
      <w:lvlText w:val="o"/>
      <w:lvlJc w:val="left"/>
      <w:pPr>
        <w:ind w:left="2178" w:hanging="360"/>
      </w:pPr>
      <w:rPr>
        <w:rFonts w:ascii="Courier New" w:hAnsi="Courier New" w:cs="Courier New" w:hint="default"/>
      </w:rPr>
    </w:lvl>
    <w:lvl w:ilvl="2" w:tplc="40090005" w:tentative="1">
      <w:start w:val="1"/>
      <w:numFmt w:val="bullet"/>
      <w:lvlText w:val=""/>
      <w:lvlJc w:val="left"/>
      <w:pPr>
        <w:ind w:left="2898" w:hanging="360"/>
      </w:pPr>
      <w:rPr>
        <w:rFonts w:ascii="Wingdings" w:hAnsi="Wingdings" w:hint="default"/>
      </w:rPr>
    </w:lvl>
    <w:lvl w:ilvl="3" w:tplc="40090001" w:tentative="1">
      <w:start w:val="1"/>
      <w:numFmt w:val="bullet"/>
      <w:lvlText w:val=""/>
      <w:lvlJc w:val="left"/>
      <w:pPr>
        <w:ind w:left="3618" w:hanging="360"/>
      </w:pPr>
      <w:rPr>
        <w:rFonts w:ascii="Symbol" w:hAnsi="Symbol" w:hint="default"/>
      </w:rPr>
    </w:lvl>
    <w:lvl w:ilvl="4" w:tplc="40090003" w:tentative="1">
      <w:start w:val="1"/>
      <w:numFmt w:val="bullet"/>
      <w:lvlText w:val="o"/>
      <w:lvlJc w:val="left"/>
      <w:pPr>
        <w:ind w:left="4338" w:hanging="360"/>
      </w:pPr>
      <w:rPr>
        <w:rFonts w:ascii="Courier New" w:hAnsi="Courier New" w:cs="Courier New" w:hint="default"/>
      </w:rPr>
    </w:lvl>
    <w:lvl w:ilvl="5" w:tplc="40090005" w:tentative="1">
      <w:start w:val="1"/>
      <w:numFmt w:val="bullet"/>
      <w:lvlText w:val=""/>
      <w:lvlJc w:val="left"/>
      <w:pPr>
        <w:ind w:left="5058" w:hanging="360"/>
      </w:pPr>
      <w:rPr>
        <w:rFonts w:ascii="Wingdings" w:hAnsi="Wingdings" w:hint="default"/>
      </w:rPr>
    </w:lvl>
    <w:lvl w:ilvl="6" w:tplc="40090001" w:tentative="1">
      <w:start w:val="1"/>
      <w:numFmt w:val="bullet"/>
      <w:lvlText w:val=""/>
      <w:lvlJc w:val="left"/>
      <w:pPr>
        <w:ind w:left="5778" w:hanging="360"/>
      </w:pPr>
      <w:rPr>
        <w:rFonts w:ascii="Symbol" w:hAnsi="Symbol" w:hint="default"/>
      </w:rPr>
    </w:lvl>
    <w:lvl w:ilvl="7" w:tplc="40090003" w:tentative="1">
      <w:start w:val="1"/>
      <w:numFmt w:val="bullet"/>
      <w:lvlText w:val="o"/>
      <w:lvlJc w:val="left"/>
      <w:pPr>
        <w:ind w:left="6498" w:hanging="360"/>
      </w:pPr>
      <w:rPr>
        <w:rFonts w:ascii="Courier New" w:hAnsi="Courier New" w:cs="Courier New" w:hint="default"/>
      </w:rPr>
    </w:lvl>
    <w:lvl w:ilvl="8" w:tplc="40090005" w:tentative="1">
      <w:start w:val="1"/>
      <w:numFmt w:val="bullet"/>
      <w:lvlText w:val=""/>
      <w:lvlJc w:val="left"/>
      <w:pPr>
        <w:ind w:left="7218" w:hanging="360"/>
      </w:pPr>
      <w:rPr>
        <w:rFonts w:ascii="Wingdings" w:hAnsi="Wingdings" w:hint="default"/>
      </w:rPr>
    </w:lvl>
  </w:abstractNum>
  <w:abstractNum w:abstractNumId="46">
    <w:nsid w:val="7E35172E"/>
    <w:multiLevelType w:val="hybridMultilevel"/>
    <w:tmpl w:val="A274ED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E4876FB"/>
    <w:multiLevelType w:val="hybridMultilevel"/>
    <w:tmpl w:val="ABF429E0"/>
    <w:lvl w:ilvl="0" w:tplc="D6E8FA4C">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4"/>
  </w:num>
  <w:num w:numId="3">
    <w:abstractNumId w:val="28"/>
  </w:num>
  <w:num w:numId="4">
    <w:abstractNumId w:val="18"/>
  </w:num>
  <w:num w:numId="5">
    <w:abstractNumId w:val="39"/>
  </w:num>
  <w:num w:numId="6">
    <w:abstractNumId w:val="27"/>
  </w:num>
  <w:num w:numId="7">
    <w:abstractNumId w:val="13"/>
  </w:num>
  <w:num w:numId="8">
    <w:abstractNumId w:val="42"/>
  </w:num>
  <w:num w:numId="9">
    <w:abstractNumId w:val="43"/>
  </w:num>
  <w:num w:numId="10">
    <w:abstractNumId w:val="19"/>
  </w:num>
  <w:num w:numId="11">
    <w:abstractNumId w:val="32"/>
  </w:num>
  <w:num w:numId="12">
    <w:abstractNumId w:val="45"/>
  </w:num>
  <w:num w:numId="13">
    <w:abstractNumId w:val="7"/>
  </w:num>
  <w:num w:numId="14">
    <w:abstractNumId w:val="35"/>
  </w:num>
  <w:num w:numId="15">
    <w:abstractNumId w:val="2"/>
  </w:num>
  <w:num w:numId="16">
    <w:abstractNumId w:val="22"/>
  </w:num>
  <w:num w:numId="17">
    <w:abstractNumId w:val="26"/>
  </w:num>
  <w:num w:numId="18">
    <w:abstractNumId w:val="5"/>
  </w:num>
  <w:num w:numId="19">
    <w:abstractNumId w:val="23"/>
  </w:num>
  <w:num w:numId="20">
    <w:abstractNumId w:val="20"/>
  </w:num>
  <w:num w:numId="21">
    <w:abstractNumId w:val="8"/>
  </w:num>
  <w:num w:numId="22">
    <w:abstractNumId w:val="11"/>
  </w:num>
  <w:num w:numId="23">
    <w:abstractNumId w:val="44"/>
  </w:num>
  <w:num w:numId="24">
    <w:abstractNumId w:val="25"/>
  </w:num>
  <w:num w:numId="25">
    <w:abstractNumId w:val="0"/>
  </w:num>
  <w:num w:numId="26">
    <w:abstractNumId w:val="1"/>
  </w:num>
  <w:num w:numId="27">
    <w:abstractNumId w:val="38"/>
  </w:num>
  <w:num w:numId="28">
    <w:abstractNumId w:val="31"/>
  </w:num>
  <w:num w:numId="29">
    <w:abstractNumId w:val="40"/>
  </w:num>
  <w:num w:numId="30">
    <w:abstractNumId w:val="10"/>
  </w:num>
  <w:num w:numId="31">
    <w:abstractNumId w:val="36"/>
  </w:num>
  <w:num w:numId="32">
    <w:abstractNumId w:val="37"/>
  </w:num>
  <w:num w:numId="33">
    <w:abstractNumId w:val="46"/>
  </w:num>
  <w:num w:numId="34">
    <w:abstractNumId w:val="12"/>
  </w:num>
  <w:num w:numId="35">
    <w:abstractNumId w:val="29"/>
  </w:num>
  <w:num w:numId="36">
    <w:abstractNumId w:val="17"/>
  </w:num>
  <w:num w:numId="37">
    <w:abstractNumId w:val="41"/>
  </w:num>
  <w:num w:numId="38">
    <w:abstractNumId w:val="33"/>
  </w:num>
  <w:num w:numId="39">
    <w:abstractNumId w:val="6"/>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 w:numId="43">
    <w:abstractNumId w:val="16"/>
  </w:num>
  <w:num w:numId="44">
    <w:abstractNumId w:val="4"/>
  </w:num>
  <w:num w:numId="45">
    <w:abstractNumId w:val="47"/>
  </w:num>
  <w:num w:numId="46">
    <w:abstractNumId w:val="21"/>
  </w:num>
  <w:num w:numId="47">
    <w:abstractNumId w:val="30"/>
  </w:num>
  <w:num w:numId="48">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9346C8"/>
    <w:rsid w:val="0000065F"/>
    <w:rsid w:val="00000925"/>
    <w:rsid w:val="00001648"/>
    <w:rsid w:val="00001798"/>
    <w:rsid w:val="000018B9"/>
    <w:rsid w:val="000019B4"/>
    <w:rsid w:val="0000265A"/>
    <w:rsid w:val="00003AEA"/>
    <w:rsid w:val="00003B37"/>
    <w:rsid w:val="00004029"/>
    <w:rsid w:val="00004BA9"/>
    <w:rsid w:val="00005B3D"/>
    <w:rsid w:val="00006235"/>
    <w:rsid w:val="00010F02"/>
    <w:rsid w:val="00011AE5"/>
    <w:rsid w:val="00011C5F"/>
    <w:rsid w:val="00011D3D"/>
    <w:rsid w:val="000124CA"/>
    <w:rsid w:val="000134F7"/>
    <w:rsid w:val="00013EE5"/>
    <w:rsid w:val="00014369"/>
    <w:rsid w:val="000152B6"/>
    <w:rsid w:val="0001560C"/>
    <w:rsid w:val="00015BE5"/>
    <w:rsid w:val="00016CFF"/>
    <w:rsid w:val="00020DDE"/>
    <w:rsid w:val="0002242B"/>
    <w:rsid w:val="000248B6"/>
    <w:rsid w:val="000248D4"/>
    <w:rsid w:val="00024D81"/>
    <w:rsid w:val="00024E4E"/>
    <w:rsid w:val="00025156"/>
    <w:rsid w:val="00025837"/>
    <w:rsid w:val="00026847"/>
    <w:rsid w:val="000274B8"/>
    <w:rsid w:val="00027D39"/>
    <w:rsid w:val="000323F9"/>
    <w:rsid w:val="00032D0C"/>
    <w:rsid w:val="000333FC"/>
    <w:rsid w:val="00033BAE"/>
    <w:rsid w:val="0003479E"/>
    <w:rsid w:val="0003613F"/>
    <w:rsid w:val="00037864"/>
    <w:rsid w:val="0004090D"/>
    <w:rsid w:val="00040E7F"/>
    <w:rsid w:val="00041C1B"/>
    <w:rsid w:val="00042491"/>
    <w:rsid w:val="00042655"/>
    <w:rsid w:val="00042CC3"/>
    <w:rsid w:val="00042F31"/>
    <w:rsid w:val="000430A7"/>
    <w:rsid w:val="00043568"/>
    <w:rsid w:val="00044592"/>
    <w:rsid w:val="00047463"/>
    <w:rsid w:val="0004750E"/>
    <w:rsid w:val="00051AB5"/>
    <w:rsid w:val="000526C2"/>
    <w:rsid w:val="00052D96"/>
    <w:rsid w:val="00054B52"/>
    <w:rsid w:val="00061C43"/>
    <w:rsid w:val="0006250F"/>
    <w:rsid w:val="000627A1"/>
    <w:rsid w:val="00062F6F"/>
    <w:rsid w:val="0006489C"/>
    <w:rsid w:val="00065232"/>
    <w:rsid w:val="00070A4F"/>
    <w:rsid w:val="000720E8"/>
    <w:rsid w:val="00073912"/>
    <w:rsid w:val="00075044"/>
    <w:rsid w:val="000756B6"/>
    <w:rsid w:val="00075B14"/>
    <w:rsid w:val="00076402"/>
    <w:rsid w:val="0008014E"/>
    <w:rsid w:val="00080CF3"/>
    <w:rsid w:val="000815E0"/>
    <w:rsid w:val="0008358C"/>
    <w:rsid w:val="00085E73"/>
    <w:rsid w:val="00086DC2"/>
    <w:rsid w:val="00087DB8"/>
    <w:rsid w:val="00093C86"/>
    <w:rsid w:val="00094047"/>
    <w:rsid w:val="00094B1D"/>
    <w:rsid w:val="00095B0F"/>
    <w:rsid w:val="00096B20"/>
    <w:rsid w:val="00096EC6"/>
    <w:rsid w:val="000978DC"/>
    <w:rsid w:val="00097BE5"/>
    <w:rsid w:val="000A0F62"/>
    <w:rsid w:val="000A1A66"/>
    <w:rsid w:val="000A2A4E"/>
    <w:rsid w:val="000A2AFE"/>
    <w:rsid w:val="000A3502"/>
    <w:rsid w:val="000A65D8"/>
    <w:rsid w:val="000A72B1"/>
    <w:rsid w:val="000B103A"/>
    <w:rsid w:val="000B1C47"/>
    <w:rsid w:val="000B3AEA"/>
    <w:rsid w:val="000B3F42"/>
    <w:rsid w:val="000B483E"/>
    <w:rsid w:val="000B53D4"/>
    <w:rsid w:val="000B57BE"/>
    <w:rsid w:val="000B650D"/>
    <w:rsid w:val="000B7B86"/>
    <w:rsid w:val="000C0DD8"/>
    <w:rsid w:val="000C0FBC"/>
    <w:rsid w:val="000C2921"/>
    <w:rsid w:val="000C3826"/>
    <w:rsid w:val="000C41E6"/>
    <w:rsid w:val="000C463E"/>
    <w:rsid w:val="000C4933"/>
    <w:rsid w:val="000C4A66"/>
    <w:rsid w:val="000C54AE"/>
    <w:rsid w:val="000C5888"/>
    <w:rsid w:val="000C66F6"/>
    <w:rsid w:val="000C7168"/>
    <w:rsid w:val="000D01EA"/>
    <w:rsid w:val="000D07DE"/>
    <w:rsid w:val="000D0BD9"/>
    <w:rsid w:val="000D12E8"/>
    <w:rsid w:val="000D1318"/>
    <w:rsid w:val="000D2558"/>
    <w:rsid w:val="000D29F4"/>
    <w:rsid w:val="000D4181"/>
    <w:rsid w:val="000D69ED"/>
    <w:rsid w:val="000D774C"/>
    <w:rsid w:val="000E1AE4"/>
    <w:rsid w:val="000E2114"/>
    <w:rsid w:val="000E276E"/>
    <w:rsid w:val="000E4608"/>
    <w:rsid w:val="000E564F"/>
    <w:rsid w:val="000E67D3"/>
    <w:rsid w:val="000E7E96"/>
    <w:rsid w:val="000F031C"/>
    <w:rsid w:val="000F4B80"/>
    <w:rsid w:val="000F507C"/>
    <w:rsid w:val="000F5850"/>
    <w:rsid w:val="000F702E"/>
    <w:rsid w:val="000F7B9E"/>
    <w:rsid w:val="00100972"/>
    <w:rsid w:val="00102191"/>
    <w:rsid w:val="001027E2"/>
    <w:rsid w:val="00102867"/>
    <w:rsid w:val="0010296F"/>
    <w:rsid w:val="00103783"/>
    <w:rsid w:val="00103AA0"/>
    <w:rsid w:val="00104332"/>
    <w:rsid w:val="001055BE"/>
    <w:rsid w:val="00105729"/>
    <w:rsid w:val="0011018D"/>
    <w:rsid w:val="001115C9"/>
    <w:rsid w:val="00111849"/>
    <w:rsid w:val="00111957"/>
    <w:rsid w:val="00111FCD"/>
    <w:rsid w:val="001122FC"/>
    <w:rsid w:val="00112986"/>
    <w:rsid w:val="00114533"/>
    <w:rsid w:val="00116D6B"/>
    <w:rsid w:val="00117052"/>
    <w:rsid w:val="0011791A"/>
    <w:rsid w:val="00117BFD"/>
    <w:rsid w:val="00117C64"/>
    <w:rsid w:val="001227E2"/>
    <w:rsid w:val="00122FCE"/>
    <w:rsid w:val="00123B7E"/>
    <w:rsid w:val="00123FBF"/>
    <w:rsid w:val="00124C4D"/>
    <w:rsid w:val="00125832"/>
    <w:rsid w:val="00126DAD"/>
    <w:rsid w:val="00127358"/>
    <w:rsid w:val="00130A03"/>
    <w:rsid w:val="00130FA4"/>
    <w:rsid w:val="001315DB"/>
    <w:rsid w:val="00131766"/>
    <w:rsid w:val="001327CD"/>
    <w:rsid w:val="00132F51"/>
    <w:rsid w:val="0013339F"/>
    <w:rsid w:val="001344C9"/>
    <w:rsid w:val="00134AC9"/>
    <w:rsid w:val="00134D7E"/>
    <w:rsid w:val="00136712"/>
    <w:rsid w:val="00136C40"/>
    <w:rsid w:val="00137F5A"/>
    <w:rsid w:val="00140CF8"/>
    <w:rsid w:val="001411AB"/>
    <w:rsid w:val="0014228D"/>
    <w:rsid w:val="00142D63"/>
    <w:rsid w:val="001430AD"/>
    <w:rsid w:val="00144B92"/>
    <w:rsid w:val="00144CDC"/>
    <w:rsid w:val="001455FA"/>
    <w:rsid w:val="00145B6A"/>
    <w:rsid w:val="00146762"/>
    <w:rsid w:val="00153FA1"/>
    <w:rsid w:val="00154000"/>
    <w:rsid w:val="00154925"/>
    <w:rsid w:val="00154A03"/>
    <w:rsid w:val="0015560E"/>
    <w:rsid w:val="00156464"/>
    <w:rsid w:val="00156CB6"/>
    <w:rsid w:val="00156E11"/>
    <w:rsid w:val="00157180"/>
    <w:rsid w:val="001577C4"/>
    <w:rsid w:val="0016029D"/>
    <w:rsid w:val="001606CD"/>
    <w:rsid w:val="00160F8D"/>
    <w:rsid w:val="00161D22"/>
    <w:rsid w:val="001625B5"/>
    <w:rsid w:val="0016359D"/>
    <w:rsid w:val="00163C82"/>
    <w:rsid w:val="00164704"/>
    <w:rsid w:val="00164EAD"/>
    <w:rsid w:val="00165A6C"/>
    <w:rsid w:val="001666AA"/>
    <w:rsid w:val="0017029B"/>
    <w:rsid w:val="00171B7E"/>
    <w:rsid w:val="00171F18"/>
    <w:rsid w:val="0017224B"/>
    <w:rsid w:val="001727FC"/>
    <w:rsid w:val="001740E0"/>
    <w:rsid w:val="0017510E"/>
    <w:rsid w:val="001758F3"/>
    <w:rsid w:val="00176397"/>
    <w:rsid w:val="00177136"/>
    <w:rsid w:val="00180339"/>
    <w:rsid w:val="001803F9"/>
    <w:rsid w:val="001816EA"/>
    <w:rsid w:val="00181D06"/>
    <w:rsid w:val="00182173"/>
    <w:rsid w:val="00182BCD"/>
    <w:rsid w:val="0018348B"/>
    <w:rsid w:val="00183594"/>
    <w:rsid w:val="001835EC"/>
    <w:rsid w:val="00184C22"/>
    <w:rsid w:val="00186494"/>
    <w:rsid w:val="0018747A"/>
    <w:rsid w:val="00187B5E"/>
    <w:rsid w:val="001905EB"/>
    <w:rsid w:val="00190975"/>
    <w:rsid w:val="00190E2C"/>
    <w:rsid w:val="0019265F"/>
    <w:rsid w:val="00192AE8"/>
    <w:rsid w:val="00192BE5"/>
    <w:rsid w:val="00192DCA"/>
    <w:rsid w:val="0019342A"/>
    <w:rsid w:val="00194E0C"/>
    <w:rsid w:val="00195E4A"/>
    <w:rsid w:val="001A02C1"/>
    <w:rsid w:val="001A0752"/>
    <w:rsid w:val="001A233A"/>
    <w:rsid w:val="001A374A"/>
    <w:rsid w:val="001A39D2"/>
    <w:rsid w:val="001A3AC2"/>
    <w:rsid w:val="001A7A32"/>
    <w:rsid w:val="001A7DED"/>
    <w:rsid w:val="001B0131"/>
    <w:rsid w:val="001B0828"/>
    <w:rsid w:val="001B328B"/>
    <w:rsid w:val="001B4628"/>
    <w:rsid w:val="001B60E6"/>
    <w:rsid w:val="001B75D8"/>
    <w:rsid w:val="001C09BD"/>
    <w:rsid w:val="001C14F4"/>
    <w:rsid w:val="001C1D1C"/>
    <w:rsid w:val="001C28CF"/>
    <w:rsid w:val="001C3713"/>
    <w:rsid w:val="001C412F"/>
    <w:rsid w:val="001C5141"/>
    <w:rsid w:val="001C5319"/>
    <w:rsid w:val="001C746F"/>
    <w:rsid w:val="001D0352"/>
    <w:rsid w:val="001D04B5"/>
    <w:rsid w:val="001D0981"/>
    <w:rsid w:val="001D1238"/>
    <w:rsid w:val="001D19BC"/>
    <w:rsid w:val="001D1C88"/>
    <w:rsid w:val="001D3C14"/>
    <w:rsid w:val="001D52A8"/>
    <w:rsid w:val="001D52DF"/>
    <w:rsid w:val="001D648F"/>
    <w:rsid w:val="001E0999"/>
    <w:rsid w:val="001E0A38"/>
    <w:rsid w:val="001E0B85"/>
    <w:rsid w:val="001E1537"/>
    <w:rsid w:val="001E497D"/>
    <w:rsid w:val="001E5D4E"/>
    <w:rsid w:val="001E68BE"/>
    <w:rsid w:val="001E6D31"/>
    <w:rsid w:val="001E7F1C"/>
    <w:rsid w:val="001F0365"/>
    <w:rsid w:val="001F103F"/>
    <w:rsid w:val="001F1341"/>
    <w:rsid w:val="001F318F"/>
    <w:rsid w:val="001F427B"/>
    <w:rsid w:val="001F6061"/>
    <w:rsid w:val="001F616E"/>
    <w:rsid w:val="001F6926"/>
    <w:rsid w:val="001F7226"/>
    <w:rsid w:val="001F7A3D"/>
    <w:rsid w:val="0020061F"/>
    <w:rsid w:val="00200E31"/>
    <w:rsid w:val="00201BF0"/>
    <w:rsid w:val="002021CB"/>
    <w:rsid w:val="002024FB"/>
    <w:rsid w:val="0020296A"/>
    <w:rsid w:val="00202DE5"/>
    <w:rsid w:val="00204407"/>
    <w:rsid w:val="00206AB6"/>
    <w:rsid w:val="00206E82"/>
    <w:rsid w:val="00210263"/>
    <w:rsid w:val="00213F74"/>
    <w:rsid w:val="002150F9"/>
    <w:rsid w:val="002176F9"/>
    <w:rsid w:val="002179BE"/>
    <w:rsid w:val="00220022"/>
    <w:rsid w:val="00220C4D"/>
    <w:rsid w:val="00220E3B"/>
    <w:rsid w:val="00222688"/>
    <w:rsid w:val="00222D2C"/>
    <w:rsid w:val="00222E5C"/>
    <w:rsid w:val="00224445"/>
    <w:rsid w:val="0022491C"/>
    <w:rsid w:val="00224BFC"/>
    <w:rsid w:val="00226EF5"/>
    <w:rsid w:val="00227801"/>
    <w:rsid w:val="00227FB9"/>
    <w:rsid w:val="00231A97"/>
    <w:rsid w:val="0023394A"/>
    <w:rsid w:val="00233BA9"/>
    <w:rsid w:val="002346BC"/>
    <w:rsid w:val="00234FFF"/>
    <w:rsid w:val="00235A0A"/>
    <w:rsid w:val="0023687B"/>
    <w:rsid w:val="0024048B"/>
    <w:rsid w:val="00241C82"/>
    <w:rsid w:val="00242123"/>
    <w:rsid w:val="00242578"/>
    <w:rsid w:val="00242A82"/>
    <w:rsid w:val="00243EC2"/>
    <w:rsid w:val="00244D7E"/>
    <w:rsid w:val="002454CD"/>
    <w:rsid w:val="002469BE"/>
    <w:rsid w:val="00247709"/>
    <w:rsid w:val="00247A60"/>
    <w:rsid w:val="0025091D"/>
    <w:rsid w:val="0025138B"/>
    <w:rsid w:val="002516B5"/>
    <w:rsid w:val="00254184"/>
    <w:rsid w:val="00254E75"/>
    <w:rsid w:val="002552B4"/>
    <w:rsid w:val="002578BC"/>
    <w:rsid w:val="00257A91"/>
    <w:rsid w:val="0026076F"/>
    <w:rsid w:val="00260B18"/>
    <w:rsid w:val="00262FC9"/>
    <w:rsid w:val="00263E8E"/>
    <w:rsid w:val="0026437C"/>
    <w:rsid w:val="0026484D"/>
    <w:rsid w:val="00264B48"/>
    <w:rsid w:val="00265730"/>
    <w:rsid w:val="00267ACE"/>
    <w:rsid w:val="00270819"/>
    <w:rsid w:val="002709BA"/>
    <w:rsid w:val="00271D99"/>
    <w:rsid w:val="00273E1C"/>
    <w:rsid w:val="00274E2D"/>
    <w:rsid w:val="0027599E"/>
    <w:rsid w:val="002761BF"/>
    <w:rsid w:val="002763DE"/>
    <w:rsid w:val="00276C96"/>
    <w:rsid w:val="00276F67"/>
    <w:rsid w:val="0028015A"/>
    <w:rsid w:val="0028049D"/>
    <w:rsid w:val="00280AFA"/>
    <w:rsid w:val="00280FD9"/>
    <w:rsid w:val="00281687"/>
    <w:rsid w:val="00282445"/>
    <w:rsid w:val="002828EA"/>
    <w:rsid w:val="00283387"/>
    <w:rsid w:val="002836C3"/>
    <w:rsid w:val="0028398C"/>
    <w:rsid w:val="00283E6F"/>
    <w:rsid w:val="002841A4"/>
    <w:rsid w:val="00284455"/>
    <w:rsid w:val="00284534"/>
    <w:rsid w:val="00286EA9"/>
    <w:rsid w:val="00287194"/>
    <w:rsid w:val="0029171D"/>
    <w:rsid w:val="00292269"/>
    <w:rsid w:val="002934F6"/>
    <w:rsid w:val="00293F94"/>
    <w:rsid w:val="00294075"/>
    <w:rsid w:val="002940C3"/>
    <w:rsid w:val="0029641C"/>
    <w:rsid w:val="002966FF"/>
    <w:rsid w:val="00297613"/>
    <w:rsid w:val="00297D36"/>
    <w:rsid w:val="002A03B4"/>
    <w:rsid w:val="002A1314"/>
    <w:rsid w:val="002A1E68"/>
    <w:rsid w:val="002A230E"/>
    <w:rsid w:val="002A541E"/>
    <w:rsid w:val="002A5556"/>
    <w:rsid w:val="002A5B99"/>
    <w:rsid w:val="002A5F91"/>
    <w:rsid w:val="002A7B20"/>
    <w:rsid w:val="002B024B"/>
    <w:rsid w:val="002B13BB"/>
    <w:rsid w:val="002B229E"/>
    <w:rsid w:val="002B3233"/>
    <w:rsid w:val="002B3483"/>
    <w:rsid w:val="002B3E5D"/>
    <w:rsid w:val="002B42D0"/>
    <w:rsid w:val="002B48E1"/>
    <w:rsid w:val="002B5C80"/>
    <w:rsid w:val="002B63C8"/>
    <w:rsid w:val="002B686B"/>
    <w:rsid w:val="002B7952"/>
    <w:rsid w:val="002C1CF8"/>
    <w:rsid w:val="002C368E"/>
    <w:rsid w:val="002C39F6"/>
    <w:rsid w:val="002C3FBD"/>
    <w:rsid w:val="002C43E8"/>
    <w:rsid w:val="002C59F0"/>
    <w:rsid w:val="002C5BD6"/>
    <w:rsid w:val="002C656A"/>
    <w:rsid w:val="002C6720"/>
    <w:rsid w:val="002C7858"/>
    <w:rsid w:val="002D0786"/>
    <w:rsid w:val="002D135D"/>
    <w:rsid w:val="002D18E3"/>
    <w:rsid w:val="002D478C"/>
    <w:rsid w:val="002D49B8"/>
    <w:rsid w:val="002D51AC"/>
    <w:rsid w:val="002D609D"/>
    <w:rsid w:val="002D6288"/>
    <w:rsid w:val="002D72A9"/>
    <w:rsid w:val="002D7865"/>
    <w:rsid w:val="002D7A94"/>
    <w:rsid w:val="002E0278"/>
    <w:rsid w:val="002E0A27"/>
    <w:rsid w:val="002E10FE"/>
    <w:rsid w:val="002E2C84"/>
    <w:rsid w:val="002E3493"/>
    <w:rsid w:val="002E3643"/>
    <w:rsid w:val="002E3B88"/>
    <w:rsid w:val="002E5276"/>
    <w:rsid w:val="002E6947"/>
    <w:rsid w:val="002E71A9"/>
    <w:rsid w:val="002F0083"/>
    <w:rsid w:val="002F1666"/>
    <w:rsid w:val="002F245A"/>
    <w:rsid w:val="002F2E41"/>
    <w:rsid w:val="002F3E97"/>
    <w:rsid w:val="002F4B3F"/>
    <w:rsid w:val="002F4F17"/>
    <w:rsid w:val="002F65CF"/>
    <w:rsid w:val="002F6981"/>
    <w:rsid w:val="002F743E"/>
    <w:rsid w:val="002F7A58"/>
    <w:rsid w:val="002F7E47"/>
    <w:rsid w:val="00302652"/>
    <w:rsid w:val="003034CE"/>
    <w:rsid w:val="00303B51"/>
    <w:rsid w:val="00304A3F"/>
    <w:rsid w:val="00304B3F"/>
    <w:rsid w:val="00305FA7"/>
    <w:rsid w:val="00306FCE"/>
    <w:rsid w:val="00307151"/>
    <w:rsid w:val="00307952"/>
    <w:rsid w:val="00307AD6"/>
    <w:rsid w:val="003106DC"/>
    <w:rsid w:val="00312737"/>
    <w:rsid w:val="00314DBE"/>
    <w:rsid w:val="00315F7B"/>
    <w:rsid w:val="003168A7"/>
    <w:rsid w:val="00316E0F"/>
    <w:rsid w:val="00326375"/>
    <w:rsid w:val="00330A6A"/>
    <w:rsid w:val="00330C10"/>
    <w:rsid w:val="00330C92"/>
    <w:rsid w:val="00330CF4"/>
    <w:rsid w:val="00337393"/>
    <w:rsid w:val="003376E1"/>
    <w:rsid w:val="00337EDA"/>
    <w:rsid w:val="00340996"/>
    <w:rsid w:val="00341681"/>
    <w:rsid w:val="0034243A"/>
    <w:rsid w:val="003425EC"/>
    <w:rsid w:val="0034440F"/>
    <w:rsid w:val="0034558F"/>
    <w:rsid w:val="003462DC"/>
    <w:rsid w:val="00346624"/>
    <w:rsid w:val="00350560"/>
    <w:rsid w:val="00350A48"/>
    <w:rsid w:val="003528A8"/>
    <w:rsid w:val="0035316D"/>
    <w:rsid w:val="003534D4"/>
    <w:rsid w:val="00353558"/>
    <w:rsid w:val="00354143"/>
    <w:rsid w:val="003544A7"/>
    <w:rsid w:val="00355B61"/>
    <w:rsid w:val="003608D1"/>
    <w:rsid w:val="0036141A"/>
    <w:rsid w:val="003628AC"/>
    <w:rsid w:val="00362E28"/>
    <w:rsid w:val="00362F03"/>
    <w:rsid w:val="00364C54"/>
    <w:rsid w:val="00364CA2"/>
    <w:rsid w:val="003701B5"/>
    <w:rsid w:val="00371C5A"/>
    <w:rsid w:val="00372BCB"/>
    <w:rsid w:val="00373F78"/>
    <w:rsid w:val="00375E15"/>
    <w:rsid w:val="00376DE5"/>
    <w:rsid w:val="003770DA"/>
    <w:rsid w:val="00377740"/>
    <w:rsid w:val="00377B93"/>
    <w:rsid w:val="0038096E"/>
    <w:rsid w:val="00380EC3"/>
    <w:rsid w:val="003815B1"/>
    <w:rsid w:val="00381749"/>
    <w:rsid w:val="0038399E"/>
    <w:rsid w:val="003839F6"/>
    <w:rsid w:val="00385842"/>
    <w:rsid w:val="00385BFC"/>
    <w:rsid w:val="00385C3C"/>
    <w:rsid w:val="00386FF1"/>
    <w:rsid w:val="00387101"/>
    <w:rsid w:val="00387636"/>
    <w:rsid w:val="003908AA"/>
    <w:rsid w:val="00390A30"/>
    <w:rsid w:val="00390D1F"/>
    <w:rsid w:val="003910EE"/>
    <w:rsid w:val="00392BFE"/>
    <w:rsid w:val="00392E55"/>
    <w:rsid w:val="00394F00"/>
    <w:rsid w:val="00394F1F"/>
    <w:rsid w:val="00395F5C"/>
    <w:rsid w:val="00396014"/>
    <w:rsid w:val="0039675A"/>
    <w:rsid w:val="003A04E5"/>
    <w:rsid w:val="003A598E"/>
    <w:rsid w:val="003A5D1E"/>
    <w:rsid w:val="003A688C"/>
    <w:rsid w:val="003A6D06"/>
    <w:rsid w:val="003B030E"/>
    <w:rsid w:val="003B05D9"/>
    <w:rsid w:val="003B11CF"/>
    <w:rsid w:val="003B19F7"/>
    <w:rsid w:val="003B4B9A"/>
    <w:rsid w:val="003B51CA"/>
    <w:rsid w:val="003B53C5"/>
    <w:rsid w:val="003B6F6B"/>
    <w:rsid w:val="003B7216"/>
    <w:rsid w:val="003C0D2B"/>
    <w:rsid w:val="003C12F7"/>
    <w:rsid w:val="003C1709"/>
    <w:rsid w:val="003C244A"/>
    <w:rsid w:val="003C2944"/>
    <w:rsid w:val="003C3305"/>
    <w:rsid w:val="003C506F"/>
    <w:rsid w:val="003C51EB"/>
    <w:rsid w:val="003C75E5"/>
    <w:rsid w:val="003C7FA0"/>
    <w:rsid w:val="003D2504"/>
    <w:rsid w:val="003D28D3"/>
    <w:rsid w:val="003D4603"/>
    <w:rsid w:val="003D4629"/>
    <w:rsid w:val="003D4764"/>
    <w:rsid w:val="003D784E"/>
    <w:rsid w:val="003D7F65"/>
    <w:rsid w:val="003E081A"/>
    <w:rsid w:val="003E0BA3"/>
    <w:rsid w:val="003E106A"/>
    <w:rsid w:val="003E2E6C"/>
    <w:rsid w:val="003E58B7"/>
    <w:rsid w:val="003E654E"/>
    <w:rsid w:val="003E6AB9"/>
    <w:rsid w:val="003E6E2C"/>
    <w:rsid w:val="003E761F"/>
    <w:rsid w:val="003E76EE"/>
    <w:rsid w:val="003F2B83"/>
    <w:rsid w:val="003F35CE"/>
    <w:rsid w:val="003F3692"/>
    <w:rsid w:val="003F49DD"/>
    <w:rsid w:val="003F4C21"/>
    <w:rsid w:val="003F540F"/>
    <w:rsid w:val="003F602B"/>
    <w:rsid w:val="003F6053"/>
    <w:rsid w:val="003F6B88"/>
    <w:rsid w:val="003F7621"/>
    <w:rsid w:val="003F7F87"/>
    <w:rsid w:val="00400A38"/>
    <w:rsid w:val="00400B2D"/>
    <w:rsid w:val="0040102D"/>
    <w:rsid w:val="004019FA"/>
    <w:rsid w:val="00402697"/>
    <w:rsid w:val="00402DEB"/>
    <w:rsid w:val="004033AC"/>
    <w:rsid w:val="00403438"/>
    <w:rsid w:val="004040E3"/>
    <w:rsid w:val="0040451E"/>
    <w:rsid w:val="00406F9C"/>
    <w:rsid w:val="00407553"/>
    <w:rsid w:val="00407C26"/>
    <w:rsid w:val="00410C6B"/>
    <w:rsid w:val="00412301"/>
    <w:rsid w:val="00412ADB"/>
    <w:rsid w:val="00412F64"/>
    <w:rsid w:val="00414497"/>
    <w:rsid w:val="00415805"/>
    <w:rsid w:val="00415B7B"/>
    <w:rsid w:val="00415D4A"/>
    <w:rsid w:val="00416BF8"/>
    <w:rsid w:val="00417589"/>
    <w:rsid w:val="004179F1"/>
    <w:rsid w:val="00420FB9"/>
    <w:rsid w:val="00421644"/>
    <w:rsid w:val="00422837"/>
    <w:rsid w:val="004229C2"/>
    <w:rsid w:val="00422BB0"/>
    <w:rsid w:val="00423575"/>
    <w:rsid w:val="004235C8"/>
    <w:rsid w:val="00423867"/>
    <w:rsid w:val="00424928"/>
    <w:rsid w:val="0042513E"/>
    <w:rsid w:val="0042540F"/>
    <w:rsid w:val="00427189"/>
    <w:rsid w:val="004271D4"/>
    <w:rsid w:val="00431DAE"/>
    <w:rsid w:val="00432EBC"/>
    <w:rsid w:val="004330F9"/>
    <w:rsid w:val="00433306"/>
    <w:rsid w:val="00433C82"/>
    <w:rsid w:val="00433F8B"/>
    <w:rsid w:val="0043494D"/>
    <w:rsid w:val="004351A9"/>
    <w:rsid w:val="00437FA5"/>
    <w:rsid w:val="00440B2F"/>
    <w:rsid w:val="00441322"/>
    <w:rsid w:val="0044487D"/>
    <w:rsid w:val="00445432"/>
    <w:rsid w:val="00446B1B"/>
    <w:rsid w:val="00450323"/>
    <w:rsid w:val="0045062C"/>
    <w:rsid w:val="00450C85"/>
    <w:rsid w:val="0045297A"/>
    <w:rsid w:val="00452A28"/>
    <w:rsid w:val="004568DF"/>
    <w:rsid w:val="00456BA3"/>
    <w:rsid w:val="004571E9"/>
    <w:rsid w:val="00457BD6"/>
    <w:rsid w:val="00457EFD"/>
    <w:rsid w:val="00460733"/>
    <w:rsid w:val="00460A58"/>
    <w:rsid w:val="00461C37"/>
    <w:rsid w:val="004624C5"/>
    <w:rsid w:val="004625A4"/>
    <w:rsid w:val="004636C8"/>
    <w:rsid w:val="0046566E"/>
    <w:rsid w:val="00465759"/>
    <w:rsid w:val="00466264"/>
    <w:rsid w:val="00466D4A"/>
    <w:rsid w:val="00466DB3"/>
    <w:rsid w:val="0046774E"/>
    <w:rsid w:val="00467C76"/>
    <w:rsid w:val="00471C0F"/>
    <w:rsid w:val="00471CC3"/>
    <w:rsid w:val="00473DE5"/>
    <w:rsid w:val="004742A8"/>
    <w:rsid w:val="004746C0"/>
    <w:rsid w:val="004767BD"/>
    <w:rsid w:val="00476A31"/>
    <w:rsid w:val="00477802"/>
    <w:rsid w:val="00481433"/>
    <w:rsid w:val="00481519"/>
    <w:rsid w:val="00482FF1"/>
    <w:rsid w:val="004834E0"/>
    <w:rsid w:val="004843F4"/>
    <w:rsid w:val="00485E26"/>
    <w:rsid w:val="00486E96"/>
    <w:rsid w:val="00487146"/>
    <w:rsid w:val="00490F16"/>
    <w:rsid w:val="00491BBD"/>
    <w:rsid w:val="00493D48"/>
    <w:rsid w:val="004945FB"/>
    <w:rsid w:val="00496D00"/>
    <w:rsid w:val="004976D9"/>
    <w:rsid w:val="00497A96"/>
    <w:rsid w:val="004A06A5"/>
    <w:rsid w:val="004A0FFF"/>
    <w:rsid w:val="004A13AD"/>
    <w:rsid w:val="004A1F6D"/>
    <w:rsid w:val="004A45AF"/>
    <w:rsid w:val="004A5CC5"/>
    <w:rsid w:val="004A62EE"/>
    <w:rsid w:val="004B0470"/>
    <w:rsid w:val="004B08F1"/>
    <w:rsid w:val="004B0913"/>
    <w:rsid w:val="004B0A18"/>
    <w:rsid w:val="004B0AF6"/>
    <w:rsid w:val="004B12D4"/>
    <w:rsid w:val="004B1631"/>
    <w:rsid w:val="004B204B"/>
    <w:rsid w:val="004B219D"/>
    <w:rsid w:val="004B2FD1"/>
    <w:rsid w:val="004B4C38"/>
    <w:rsid w:val="004B4CA0"/>
    <w:rsid w:val="004B7095"/>
    <w:rsid w:val="004B7F31"/>
    <w:rsid w:val="004C2629"/>
    <w:rsid w:val="004C4E81"/>
    <w:rsid w:val="004C68B3"/>
    <w:rsid w:val="004D05BE"/>
    <w:rsid w:val="004D1336"/>
    <w:rsid w:val="004D178E"/>
    <w:rsid w:val="004D1C51"/>
    <w:rsid w:val="004D3EC5"/>
    <w:rsid w:val="004D7C19"/>
    <w:rsid w:val="004E1DE9"/>
    <w:rsid w:val="004E2A39"/>
    <w:rsid w:val="004E3F3F"/>
    <w:rsid w:val="004E7331"/>
    <w:rsid w:val="004E73B5"/>
    <w:rsid w:val="004F137A"/>
    <w:rsid w:val="004F3FE3"/>
    <w:rsid w:val="004F575B"/>
    <w:rsid w:val="004F5A01"/>
    <w:rsid w:val="004F5C5D"/>
    <w:rsid w:val="004F60B6"/>
    <w:rsid w:val="005003F0"/>
    <w:rsid w:val="0050346C"/>
    <w:rsid w:val="0050402F"/>
    <w:rsid w:val="005042B6"/>
    <w:rsid w:val="00505639"/>
    <w:rsid w:val="00505C0B"/>
    <w:rsid w:val="00510771"/>
    <w:rsid w:val="00510E8D"/>
    <w:rsid w:val="005111E1"/>
    <w:rsid w:val="005136E5"/>
    <w:rsid w:val="00514841"/>
    <w:rsid w:val="00515594"/>
    <w:rsid w:val="005172C0"/>
    <w:rsid w:val="0051738D"/>
    <w:rsid w:val="00520847"/>
    <w:rsid w:val="00520C47"/>
    <w:rsid w:val="00520CC2"/>
    <w:rsid w:val="005212F1"/>
    <w:rsid w:val="00521738"/>
    <w:rsid w:val="00521F99"/>
    <w:rsid w:val="005223B3"/>
    <w:rsid w:val="00523842"/>
    <w:rsid w:val="00525ABC"/>
    <w:rsid w:val="00531DD1"/>
    <w:rsid w:val="0053204E"/>
    <w:rsid w:val="005328B4"/>
    <w:rsid w:val="005343DE"/>
    <w:rsid w:val="0053464A"/>
    <w:rsid w:val="0053479F"/>
    <w:rsid w:val="00536B25"/>
    <w:rsid w:val="005423E0"/>
    <w:rsid w:val="0054278E"/>
    <w:rsid w:val="00542886"/>
    <w:rsid w:val="00544469"/>
    <w:rsid w:val="005447DE"/>
    <w:rsid w:val="00545EA3"/>
    <w:rsid w:val="00546D75"/>
    <w:rsid w:val="00546E20"/>
    <w:rsid w:val="0055028E"/>
    <w:rsid w:val="00550D00"/>
    <w:rsid w:val="005524DA"/>
    <w:rsid w:val="0055374A"/>
    <w:rsid w:val="0055436D"/>
    <w:rsid w:val="00554908"/>
    <w:rsid w:val="00555F0A"/>
    <w:rsid w:val="0055644A"/>
    <w:rsid w:val="00556B78"/>
    <w:rsid w:val="0055780E"/>
    <w:rsid w:val="00560F65"/>
    <w:rsid w:val="005610EC"/>
    <w:rsid w:val="00561D04"/>
    <w:rsid w:val="00561DBC"/>
    <w:rsid w:val="00561E0B"/>
    <w:rsid w:val="00562519"/>
    <w:rsid w:val="00563A14"/>
    <w:rsid w:val="0056713B"/>
    <w:rsid w:val="0056742F"/>
    <w:rsid w:val="005679C7"/>
    <w:rsid w:val="00571054"/>
    <w:rsid w:val="00572877"/>
    <w:rsid w:val="005728AA"/>
    <w:rsid w:val="00572FD3"/>
    <w:rsid w:val="0057422B"/>
    <w:rsid w:val="00574892"/>
    <w:rsid w:val="00576F35"/>
    <w:rsid w:val="00580C20"/>
    <w:rsid w:val="00581443"/>
    <w:rsid w:val="0058163A"/>
    <w:rsid w:val="00581966"/>
    <w:rsid w:val="00583B36"/>
    <w:rsid w:val="005844BF"/>
    <w:rsid w:val="00585D02"/>
    <w:rsid w:val="00585E08"/>
    <w:rsid w:val="00586309"/>
    <w:rsid w:val="00587198"/>
    <w:rsid w:val="00587DE4"/>
    <w:rsid w:val="00587F71"/>
    <w:rsid w:val="00590346"/>
    <w:rsid w:val="00590614"/>
    <w:rsid w:val="00590A69"/>
    <w:rsid w:val="00590C88"/>
    <w:rsid w:val="0059259F"/>
    <w:rsid w:val="00593156"/>
    <w:rsid w:val="00594A96"/>
    <w:rsid w:val="00595F08"/>
    <w:rsid w:val="00596BEC"/>
    <w:rsid w:val="005A0913"/>
    <w:rsid w:val="005A29E1"/>
    <w:rsid w:val="005A3951"/>
    <w:rsid w:val="005A42F4"/>
    <w:rsid w:val="005A541F"/>
    <w:rsid w:val="005A56C5"/>
    <w:rsid w:val="005A60ED"/>
    <w:rsid w:val="005A69E0"/>
    <w:rsid w:val="005B04EB"/>
    <w:rsid w:val="005B0AA8"/>
    <w:rsid w:val="005B1C25"/>
    <w:rsid w:val="005B3328"/>
    <w:rsid w:val="005B35A8"/>
    <w:rsid w:val="005B403F"/>
    <w:rsid w:val="005B466F"/>
    <w:rsid w:val="005B47B5"/>
    <w:rsid w:val="005B48B7"/>
    <w:rsid w:val="005B4C97"/>
    <w:rsid w:val="005B4D38"/>
    <w:rsid w:val="005B4E12"/>
    <w:rsid w:val="005B5C9B"/>
    <w:rsid w:val="005B5CF7"/>
    <w:rsid w:val="005C0C29"/>
    <w:rsid w:val="005C1079"/>
    <w:rsid w:val="005C2011"/>
    <w:rsid w:val="005C206E"/>
    <w:rsid w:val="005C2154"/>
    <w:rsid w:val="005C3020"/>
    <w:rsid w:val="005C3189"/>
    <w:rsid w:val="005C6C0B"/>
    <w:rsid w:val="005C7583"/>
    <w:rsid w:val="005D0BC4"/>
    <w:rsid w:val="005D11D0"/>
    <w:rsid w:val="005D12B5"/>
    <w:rsid w:val="005D1BC6"/>
    <w:rsid w:val="005D1C5D"/>
    <w:rsid w:val="005D2D83"/>
    <w:rsid w:val="005D2E3D"/>
    <w:rsid w:val="005D4557"/>
    <w:rsid w:val="005D57A8"/>
    <w:rsid w:val="005D5CF5"/>
    <w:rsid w:val="005D6F97"/>
    <w:rsid w:val="005D7D13"/>
    <w:rsid w:val="005E0225"/>
    <w:rsid w:val="005E2D21"/>
    <w:rsid w:val="005E33CA"/>
    <w:rsid w:val="005E380B"/>
    <w:rsid w:val="005E4F42"/>
    <w:rsid w:val="005F11CB"/>
    <w:rsid w:val="005F12B2"/>
    <w:rsid w:val="005F1647"/>
    <w:rsid w:val="005F1D8B"/>
    <w:rsid w:val="005F2985"/>
    <w:rsid w:val="005F36C6"/>
    <w:rsid w:val="005F3D77"/>
    <w:rsid w:val="005F6588"/>
    <w:rsid w:val="005F66F0"/>
    <w:rsid w:val="005F6722"/>
    <w:rsid w:val="005F6F86"/>
    <w:rsid w:val="0060045C"/>
    <w:rsid w:val="00600563"/>
    <w:rsid w:val="006026B6"/>
    <w:rsid w:val="00602D79"/>
    <w:rsid w:val="00602DA9"/>
    <w:rsid w:val="00603916"/>
    <w:rsid w:val="00603E31"/>
    <w:rsid w:val="006066D6"/>
    <w:rsid w:val="0060796C"/>
    <w:rsid w:val="00610541"/>
    <w:rsid w:val="00610C09"/>
    <w:rsid w:val="00610C76"/>
    <w:rsid w:val="00610D19"/>
    <w:rsid w:val="00611642"/>
    <w:rsid w:val="00613E1D"/>
    <w:rsid w:val="00616197"/>
    <w:rsid w:val="00616235"/>
    <w:rsid w:val="0061640B"/>
    <w:rsid w:val="00616AB0"/>
    <w:rsid w:val="00617C39"/>
    <w:rsid w:val="00620805"/>
    <w:rsid w:val="00621A84"/>
    <w:rsid w:val="00621F99"/>
    <w:rsid w:val="0062207D"/>
    <w:rsid w:val="00622294"/>
    <w:rsid w:val="00623724"/>
    <w:rsid w:val="0062461D"/>
    <w:rsid w:val="00625047"/>
    <w:rsid w:val="00625E31"/>
    <w:rsid w:val="006268B0"/>
    <w:rsid w:val="00626BD5"/>
    <w:rsid w:val="00627220"/>
    <w:rsid w:val="00631D8A"/>
    <w:rsid w:val="0063255C"/>
    <w:rsid w:val="00632D3E"/>
    <w:rsid w:val="006334E0"/>
    <w:rsid w:val="0063468B"/>
    <w:rsid w:val="00634D70"/>
    <w:rsid w:val="00634ED3"/>
    <w:rsid w:val="00635531"/>
    <w:rsid w:val="006359EC"/>
    <w:rsid w:val="00635D92"/>
    <w:rsid w:val="00636B62"/>
    <w:rsid w:val="006377F1"/>
    <w:rsid w:val="00640796"/>
    <w:rsid w:val="00642979"/>
    <w:rsid w:val="0064349A"/>
    <w:rsid w:val="006502CE"/>
    <w:rsid w:val="00651355"/>
    <w:rsid w:val="006514C3"/>
    <w:rsid w:val="00651FFE"/>
    <w:rsid w:val="006527EB"/>
    <w:rsid w:val="00652ECF"/>
    <w:rsid w:val="006531C5"/>
    <w:rsid w:val="0065338C"/>
    <w:rsid w:val="006533AB"/>
    <w:rsid w:val="006534BD"/>
    <w:rsid w:val="00655878"/>
    <w:rsid w:val="006558B6"/>
    <w:rsid w:val="00655F69"/>
    <w:rsid w:val="00657004"/>
    <w:rsid w:val="00660423"/>
    <w:rsid w:val="0066046B"/>
    <w:rsid w:val="006609BB"/>
    <w:rsid w:val="00660D7B"/>
    <w:rsid w:val="00663073"/>
    <w:rsid w:val="006634BA"/>
    <w:rsid w:val="00663760"/>
    <w:rsid w:val="006652FA"/>
    <w:rsid w:val="00665E2D"/>
    <w:rsid w:val="006663AD"/>
    <w:rsid w:val="00666B70"/>
    <w:rsid w:val="006711BF"/>
    <w:rsid w:val="006718A8"/>
    <w:rsid w:val="0067246E"/>
    <w:rsid w:val="00673AA5"/>
    <w:rsid w:val="006741A3"/>
    <w:rsid w:val="00677833"/>
    <w:rsid w:val="006805BF"/>
    <w:rsid w:val="006839CE"/>
    <w:rsid w:val="00684345"/>
    <w:rsid w:val="006845DC"/>
    <w:rsid w:val="0068527A"/>
    <w:rsid w:val="00685D8F"/>
    <w:rsid w:val="00691904"/>
    <w:rsid w:val="00691C63"/>
    <w:rsid w:val="00692040"/>
    <w:rsid w:val="006923D0"/>
    <w:rsid w:val="00692803"/>
    <w:rsid w:val="006931C9"/>
    <w:rsid w:val="00694C77"/>
    <w:rsid w:val="006A031B"/>
    <w:rsid w:val="006A1611"/>
    <w:rsid w:val="006A2623"/>
    <w:rsid w:val="006A31C3"/>
    <w:rsid w:val="006A54AA"/>
    <w:rsid w:val="006A7530"/>
    <w:rsid w:val="006A76CA"/>
    <w:rsid w:val="006B043B"/>
    <w:rsid w:val="006B156C"/>
    <w:rsid w:val="006B16CE"/>
    <w:rsid w:val="006B2C10"/>
    <w:rsid w:val="006B370A"/>
    <w:rsid w:val="006B3BDB"/>
    <w:rsid w:val="006B3DF2"/>
    <w:rsid w:val="006B457F"/>
    <w:rsid w:val="006B494D"/>
    <w:rsid w:val="006B4E2B"/>
    <w:rsid w:val="006B6AC0"/>
    <w:rsid w:val="006C004C"/>
    <w:rsid w:val="006C4F01"/>
    <w:rsid w:val="006C662E"/>
    <w:rsid w:val="006D146D"/>
    <w:rsid w:val="006D48CB"/>
    <w:rsid w:val="006D4BE6"/>
    <w:rsid w:val="006D5F1F"/>
    <w:rsid w:val="006D6E67"/>
    <w:rsid w:val="006D736E"/>
    <w:rsid w:val="006D7CDB"/>
    <w:rsid w:val="006E0389"/>
    <w:rsid w:val="006E15A9"/>
    <w:rsid w:val="006E391A"/>
    <w:rsid w:val="006E4433"/>
    <w:rsid w:val="006E530A"/>
    <w:rsid w:val="006E551B"/>
    <w:rsid w:val="006E5D04"/>
    <w:rsid w:val="006E6455"/>
    <w:rsid w:val="006E68F8"/>
    <w:rsid w:val="006E6F35"/>
    <w:rsid w:val="006F0404"/>
    <w:rsid w:val="006F24AF"/>
    <w:rsid w:val="006F3583"/>
    <w:rsid w:val="006F4881"/>
    <w:rsid w:val="006F5540"/>
    <w:rsid w:val="006F66BD"/>
    <w:rsid w:val="006F7AA7"/>
    <w:rsid w:val="0070078B"/>
    <w:rsid w:val="00702D15"/>
    <w:rsid w:val="00703560"/>
    <w:rsid w:val="0070472B"/>
    <w:rsid w:val="007101F1"/>
    <w:rsid w:val="0071068D"/>
    <w:rsid w:val="00710A7B"/>
    <w:rsid w:val="00711D46"/>
    <w:rsid w:val="00712233"/>
    <w:rsid w:val="00712D8E"/>
    <w:rsid w:val="0071382C"/>
    <w:rsid w:val="007159DA"/>
    <w:rsid w:val="00720288"/>
    <w:rsid w:val="007212C3"/>
    <w:rsid w:val="00721A9C"/>
    <w:rsid w:val="00721ED8"/>
    <w:rsid w:val="00723A55"/>
    <w:rsid w:val="0072461A"/>
    <w:rsid w:val="007246E1"/>
    <w:rsid w:val="00725FDC"/>
    <w:rsid w:val="007263C9"/>
    <w:rsid w:val="007271D2"/>
    <w:rsid w:val="00727A9C"/>
    <w:rsid w:val="007305D2"/>
    <w:rsid w:val="007319ED"/>
    <w:rsid w:val="007328D3"/>
    <w:rsid w:val="007338A5"/>
    <w:rsid w:val="00734A99"/>
    <w:rsid w:val="00734D58"/>
    <w:rsid w:val="007355DE"/>
    <w:rsid w:val="00736248"/>
    <w:rsid w:val="007364D2"/>
    <w:rsid w:val="00736F7C"/>
    <w:rsid w:val="00737A6E"/>
    <w:rsid w:val="007413CC"/>
    <w:rsid w:val="00742686"/>
    <w:rsid w:val="00743573"/>
    <w:rsid w:val="007437FD"/>
    <w:rsid w:val="0074587B"/>
    <w:rsid w:val="00745D2F"/>
    <w:rsid w:val="00746386"/>
    <w:rsid w:val="007467BF"/>
    <w:rsid w:val="0075070D"/>
    <w:rsid w:val="00751F91"/>
    <w:rsid w:val="00752D1A"/>
    <w:rsid w:val="00753FA5"/>
    <w:rsid w:val="0075478F"/>
    <w:rsid w:val="00755508"/>
    <w:rsid w:val="007605C2"/>
    <w:rsid w:val="00761A12"/>
    <w:rsid w:val="0076347C"/>
    <w:rsid w:val="00765181"/>
    <w:rsid w:val="00766530"/>
    <w:rsid w:val="00767317"/>
    <w:rsid w:val="0077086A"/>
    <w:rsid w:val="00771679"/>
    <w:rsid w:val="00773A96"/>
    <w:rsid w:val="00773E93"/>
    <w:rsid w:val="00773FBD"/>
    <w:rsid w:val="00775B65"/>
    <w:rsid w:val="00775C9F"/>
    <w:rsid w:val="00777589"/>
    <w:rsid w:val="0078008C"/>
    <w:rsid w:val="00780EEE"/>
    <w:rsid w:val="007810B1"/>
    <w:rsid w:val="007810F2"/>
    <w:rsid w:val="00782B5E"/>
    <w:rsid w:val="00783339"/>
    <w:rsid w:val="00783A33"/>
    <w:rsid w:val="00791B24"/>
    <w:rsid w:val="007939E3"/>
    <w:rsid w:val="00793A1D"/>
    <w:rsid w:val="00794428"/>
    <w:rsid w:val="00796999"/>
    <w:rsid w:val="007A01FD"/>
    <w:rsid w:val="007A0E4F"/>
    <w:rsid w:val="007A0F26"/>
    <w:rsid w:val="007A2C03"/>
    <w:rsid w:val="007A3F4A"/>
    <w:rsid w:val="007A474F"/>
    <w:rsid w:val="007A4D0E"/>
    <w:rsid w:val="007A6A2B"/>
    <w:rsid w:val="007A7EF1"/>
    <w:rsid w:val="007B22DE"/>
    <w:rsid w:val="007B4A35"/>
    <w:rsid w:val="007B4DEB"/>
    <w:rsid w:val="007B6401"/>
    <w:rsid w:val="007B6A66"/>
    <w:rsid w:val="007B7241"/>
    <w:rsid w:val="007C02CF"/>
    <w:rsid w:val="007C0868"/>
    <w:rsid w:val="007C090F"/>
    <w:rsid w:val="007C0C59"/>
    <w:rsid w:val="007C34D2"/>
    <w:rsid w:val="007C3A39"/>
    <w:rsid w:val="007C3BED"/>
    <w:rsid w:val="007C3CDA"/>
    <w:rsid w:val="007C3F46"/>
    <w:rsid w:val="007C4CB8"/>
    <w:rsid w:val="007C50BA"/>
    <w:rsid w:val="007C6456"/>
    <w:rsid w:val="007C716D"/>
    <w:rsid w:val="007C75D5"/>
    <w:rsid w:val="007D064D"/>
    <w:rsid w:val="007D2DBD"/>
    <w:rsid w:val="007D3270"/>
    <w:rsid w:val="007D40DC"/>
    <w:rsid w:val="007D4B89"/>
    <w:rsid w:val="007D5BE7"/>
    <w:rsid w:val="007D6043"/>
    <w:rsid w:val="007D696E"/>
    <w:rsid w:val="007E139C"/>
    <w:rsid w:val="007E1A5E"/>
    <w:rsid w:val="007E2EC9"/>
    <w:rsid w:val="007E3DFE"/>
    <w:rsid w:val="007E523F"/>
    <w:rsid w:val="007E6032"/>
    <w:rsid w:val="007F2E53"/>
    <w:rsid w:val="007F368A"/>
    <w:rsid w:val="007F640B"/>
    <w:rsid w:val="007F6FDE"/>
    <w:rsid w:val="008011C3"/>
    <w:rsid w:val="00803D54"/>
    <w:rsid w:val="008070B9"/>
    <w:rsid w:val="00807151"/>
    <w:rsid w:val="008075C5"/>
    <w:rsid w:val="00810E43"/>
    <w:rsid w:val="00812447"/>
    <w:rsid w:val="00812FB7"/>
    <w:rsid w:val="00813D40"/>
    <w:rsid w:val="0081546A"/>
    <w:rsid w:val="00815E3E"/>
    <w:rsid w:val="0081754C"/>
    <w:rsid w:val="00820719"/>
    <w:rsid w:val="0082170F"/>
    <w:rsid w:val="00821D28"/>
    <w:rsid w:val="00822E6B"/>
    <w:rsid w:val="00823B10"/>
    <w:rsid w:val="00823C31"/>
    <w:rsid w:val="00823D52"/>
    <w:rsid w:val="00824A2B"/>
    <w:rsid w:val="00824E17"/>
    <w:rsid w:val="0082705E"/>
    <w:rsid w:val="008278FB"/>
    <w:rsid w:val="00833793"/>
    <w:rsid w:val="0083386F"/>
    <w:rsid w:val="008343B3"/>
    <w:rsid w:val="00836137"/>
    <w:rsid w:val="00836BE2"/>
    <w:rsid w:val="00837762"/>
    <w:rsid w:val="00840BBF"/>
    <w:rsid w:val="00841713"/>
    <w:rsid w:val="00843061"/>
    <w:rsid w:val="00843A52"/>
    <w:rsid w:val="00843AAE"/>
    <w:rsid w:val="00844510"/>
    <w:rsid w:val="00844F0E"/>
    <w:rsid w:val="0084570E"/>
    <w:rsid w:val="00845CAE"/>
    <w:rsid w:val="00847229"/>
    <w:rsid w:val="00847745"/>
    <w:rsid w:val="00847ACB"/>
    <w:rsid w:val="00847D30"/>
    <w:rsid w:val="00847EF8"/>
    <w:rsid w:val="00852F76"/>
    <w:rsid w:val="008536F3"/>
    <w:rsid w:val="00853727"/>
    <w:rsid w:val="00853966"/>
    <w:rsid w:val="00853CFD"/>
    <w:rsid w:val="00853D6D"/>
    <w:rsid w:val="00860769"/>
    <w:rsid w:val="00861D67"/>
    <w:rsid w:val="00862AA6"/>
    <w:rsid w:val="00863344"/>
    <w:rsid w:val="00864AD9"/>
    <w:rsid w:val="00866121"/>
    <w:rsid w:val="00870A8C"/>
    <w:rsid w:val="008713D8"/>
    <w:rsid w:val="00872AB2"/>
    <w:rsid w:val="0087320D"/>
    <w:rsid w:val="00874F63"/>
    <w:rsid w:val="00876A1B"/>
    <w:rsid w:val="00876EEE"/>
    <w:rsid w:val="00877C0D"/>
    <w:rsid w:val="00877EEB"/>
    <w:rsid w:val="00882A69"/>
    <w:rsid w:val="008831F6"/>
    <w:rsid w:val="00883689"/>
    <w:rsid w:val="008844DD"/>
    <w:rsid w:val="00884742"/>
    <w:rsid w:val="0088531F"/>
    <w:rsid w:val="008864A1"/>
    <w:rsid w:val="00887AD0"/>
    <w:rsid w:val="00887FA3"/>
    <w:rsid w:val="00890327"/>
    <w:rsid w:val="00891E0A"/>
    <w:rsid w:val="008926F2"/>
    <w:rsid w:val="00892BDE"/>
    <w:rsid w:val="0089393A"/>
    <w:rsid w:val="00895A72"/>
    <w:rsid w:val="00895EE8"/>
    <w:rsid w:val="008969E3"/>
    <w:rsid w:val="00896A1F"/>
    <w:rsid w:val="008A073A"/>
    <w:rsid w:val="008A08DD"/>
    <w:rsid w:val="008A1FB2"/>
    <w:rsid w:val="008A288A"/>
    <w:rsid w:val="008A48FD"/>
    <w:rsid w:val="008A4A30"/>
    <w:rsid w:val="008A5C8E"/>
    <w:rsid w:val="008A6892"/>
    <w:rsid w:val="008A7BEC"/>
    <w:rsid w:val="008B0171"/>
    <w:rsid w:val="008B0B61"/>
    <w:rsid w:val="008B1D2D"/>
    <w:rsid w:val="008B2B27"/>
    <w:rsid w:val="008B3A84"/>
    <w:rsid w:val="008B3C42"/>
    <w:rsid w:val="008B3E0A"/>
    <w:rsid w:val="008B4A62"/>
    <w:rsid w:val="008B53D1"/>
    <w:rsid w:val="008C0684"/>
    <w:rsid w:val="008C169A"/>
    <w:rsid w:val="008C2309"/>
    <w:rsid w:val="008C3592"/>
    <w:rsid w:val="008C49B6"/>
    <w:rsid w:val="008C5466"/>
    <w:rsid w:val="008C5772"/>
    <w:rsid w:val="008C5EA0"/>
    <w:rsid w:val="008C6772"/>
    <w:rsid w:val="008C6CC7"/>
    <w:rsid w:val="008C7E84"/>
    <w:rsid w:val="008D0A9E"/>
    <w:rsid w:val="008D1A8D"/>
    <w:rsid w:val="008D338D"/>
    <w:rsid w:val="008D3440"/>
    <w:rsid w:val="008D4642"/>
    <w:rsid w:val="008D4E7D"/>
    <w:rsid w:val="008D562C"/>
    <w:rsid w:val="008D5AE5"/>
    <w:rsid w:val="008D6191"/>
    <w:rsid w:val="008D659C"/>
    <w:rsid w:val="008D6AAD"/>
    <w:rsid w:val="008D6DE8"/>
    <w:rsid w:val="008D7F15"/>
    <w:rsid w:val="008E0A2B"/>
    <w:rsid w:val="008E181F"/>
    <w:rsid w:val="008E421C"/>
    <w:rsid w:val="008E478A"/>
    <w:rsid w:val="008E5616"/>
    <w:rsid w:val="008E5B07"/>
    <w:rsid w:val="008E5FEC"/>
    <w:rsid w:val="008E637E"/>
    <w:rsid w:val="008E64DA"/>
    <w:rsid w:val="008E6CD1"/>
    <w:rsid w:val="008E6D21"/>
    <w:rsid w:val="008E6F90"/>
    <w:rsid w:val="008E7069"/>
    <w:rsid w:val="008E7EA7"/>
    <w:rsid w:val="008F0124"/>
    <w:rsid w:val="008F1203"/>
    <w:rsid w:val="008F284D"/>
    <w:rsid w:val="008F3007"/>
    <w:rsid w:val="008F48C1"/>
    <w:rsid w:val="008F6049"/>
    <w:rsid w:val="008F7255"/>
    <w:rsid w:val="00901CC0"/>
    <w:rsid w:val="009022D1"/>
    <w:rsid w:val="009032F6"/>
    <w:rsid w:val="00904171"/>
    <w:rsid w:val="00904472"/>
    <w:rsid w:val="00904509"/>
    <w:rsid w:val="0090475D"/>
    <w:rsid w:val="009047B9"/>
    <w:rsid w:val="009053F5"/>
    <w:rsid w:val="00905C6D"/>
    <w:rsid w:val="009078C2"/>
    <w:rsid w:val="00907C2A"/>
    <w:rsid w:val="00907DD8"/>
    <w:rsid w:val="00913EC9"/>
    <w:rsid w:val="00914A96"/>
    <w:rsid w:val="00914C25"/>
    <w:rsid w:val="0091601E"/>
    <w:rsid w:val="0091740E"/>
    <w:rsid w:val="00917A9F"/>
    <w:rsid w:val="0092118C"/>
    <w:rsid w:val="009212C7"/>
    <w:rsid w:val="00922731"/>
    <w:rsid w:val="00922B4E"/>
    <w:rsid w:val="009232EB"/>
    <w:rsid w:val="00923697"/>
    <w:rsid w:val="00923B31"/>
    <w:rsid w:val="00924142"/>
    <w:rsid w:val="0092429A"/>
    <w:rsid w:val="009258C7"/>
    <w:rsid w:val="0092786C"/>
    <w:rsid w:val="009309A5"/>
    <w:rsid w:val="0093208C"/>
    <w:rsid w:val="00933719"/>
    <w:rsid w:val="00933934"/>
    <w:rsid w:val="00933D59"/>
    <w:rsid w:val="009346C8"/>
    <w:rsid w:val="00934AE2"/>
    <w:rsid w:val="00935094"/>
    <w:rsid w:val="00935F31"/>
    <w:rsid w:val="00936184"/>
    <w:rsid w:val="00936E2B"/>
    <w:rsid w:val="00937AFC"/>
    <w:rsid w:val="00937CF8"/>
    <w:rsid w:val="0094010C"/>
    <w:rsid w:val="00940E0D"/>
    <w:rsid w:val="0094137C"/>
    <w:rsid w:val="00941803"/>
    <w:rsid w:val="00941BA2"/>
    <w:rsid w:val="00942169"/>
    <w:rsid w:val="00942F64"/>
    <w:rsid w:val="0094335F"/>
    <w:rsid w:val="0094502D"/>
    <w:rsid w:val="00945039"/>
    <w:rsid w:val="00945E91"/>
    <w:rsid w:val="00950DE2"/>
    <w:rsid w:val="00952BA3"/>
    <w:rsid w:val="009531DB"/>
    <w:rsid w:val="00955064"/>
    <w:rsid w:val="0096190C"/>
    <w:rsid w:val="00962FEC"/>
    <w:rsid w:val="0096365A"/>
    <w:rsid w:val="009641DD"/>
    <w:rsid w:val="009649D0"/>
    <w:rsid w:val="009668AC"/>
    <w:rsid w:val="00966AF7"/>
    <w:rsid w:val="00966D6E"/>
    <w:rsid w:val="0096762D"/>
    <w:rsid w:val="00972688"/>
    <w:rsid w:val="0097276D"/>
    <w:rsid w:val="00972838"/>
    <w:rsid w:val="00975C2B"/>
    <w:rsid w:val="00975D5A"/>
    <w:rsid w:val="00975E3F"/>
    <w:rsid w:val="009764A3"/>
    <w:rsid w:val="00976BE1"/>
    <w:rsid w:val="00977213"/>
    <w:rsid w:val="00980C35"/>
    <w:rsid w:val="009815F7"/>
    <w:rsid w:val="00983A05"/>
    <w:rsid w:val="009858D8"/>
    <w:rsid w:val="00987A3B"/>
    <w:rsid w:val="0099018E"/>
    <w:rsid w:val="00990441"/>
    <w:rsid w:val="0099193A"/>
    <w:rsid w:val="00991F51"/>
    <w:rsid w:val="00995A28"/>
    <w:rsid w:val="00997990"/>
    <w:rsid w:val="009979CE"/>
    <w:rsid w:val="00997C37"/>
    <w:rsid w:val="009A3B84"/>
    <w:rsid w:val="009A4394"/>
    <w:rsid w:val="009A4C9E"/>
    <w:rsid w:val="009A66E6"/>
    <w:rsid w:val="009A6728"/>
    <w:rsid w:val="009A753F"/>
    <w:rsid w:val="009B0119"/>
    <w:rsid w:val="009B19D8"/>
    <w:rsid w:val="009B1CCE"/>
    <w:rsid w:val="009B39EC"/>
    <w:rsid w:val="009B4367"/>
    <w:rsid w:val="009B50EA"/>
    <w:rsid w:val="009B5B05"/>
    <w:rsid w:val="009C1389"/>
    <w:rsid w:val="009C255B"/>
    <w:rsid w:val="009C3697"/>
    <w:rsid w:val="009C36ED"/>
    <w:rsid w:val="009C406A"/>
    <w:rsid w:val="009C46D0"/>
    <w:rsid w:val="009C5D62"/>
    <w:rsid w:val="009C5EEF"/>
    <w:rsid w:val="009C67F4"/>
    <w:rsid w:val="009C7C54"/>
    <w:rsid w:val="009C7E02"/>
    <w:rsid w:val="009D06ED"/>
    <w:rsid w:val="009D074F"/>
    <w:rsid w:val="009D17E9"/>
    <w:rsid w:val="009D2EAC"/>
    <w:rsid w:val="009D45FC"/>
    <w:rsid w:val="009D5E33"/>
    <w:rsid w:val="009D647B"/>
    <w:rsid w:val="009D6F0C"/>
    <w:rsid w:val="009D700C"/>
    <w:rsid w:val="009E02AF"/>
    <w:rsid w:val="009E1A44"/>
    <w:rsid w:val="009E1ADD"/>
    <w:rsid w:val="009E1E60"/>
    <w:rsid w:val="009E290A"/>
    <w:rsid w:val="009E3FD6"/>
    <w:rsid w:val="009E5D21"/>
    <w:rsid w:val="009E684B"/>
    <w:rsid w:val="009E773F"/>
    <w:rsid w:val="009E7D4D"/>
    <w:rsid w:val="009F0964"/>
    <w:rsid w:val="009F0D2C"/>
    <w:rsid w:val="009F2CD5"/>
    <w:rsid w:val="009F4D9E"/>
    <w:rsid w:val="009F4E2E"/>
    <w:rsid w:val="009F5BC4"/>
    <w:rsid w:val="009F5D6A"/>
    <w:rsid w:val="009F637D"/>
    <w:rsid w:val="009F64DB"/>
    <w:rsid w:val="009F70DF"/>
    <w:rsid w:val="009F7AC2"/>
    <w:rsid w:val="00A0093A"/>
    <w:rsid w:val="00A00E5E"/>
    <w:rsid w:val="00A018C7"/>
    <w:rsid w:val="00A0224A"/>
    <w:rsid w:val="00A0292C"/>
    <w:rsid w:val="00A046EC"/>
    <w:rsid w:val="00A05E66"/>
    <w:rsid w:val="00A07E32"/>
    <w:rsid w:val="00A1032E"/>
    <w:rsid w:val="00A11D17"/>
    <w:rsid w:val="00A11DB9"/>
    <w:rsid w:val="00A124D4"/>
    <w:rsid w:val="00A12644"/>
    <w:rsid w:val="00A133F6"/>
    <w:rsid w:val="00A1359F"/>
    <w:rsid w:val="00A1362D"/>
    <w:rsid w:val="00A1412A"/>
    <w:rsid w:val="00A149AC"/>
    <w:rsid w:val="00A15F58"/>
    <w:rsid w:val="00A16706"/>
    <w:rsid w:val="00A2206E"/>
    <w:rsid w:val="00A22C15"/>
    <w:rsid w:val="00A233CC"/>
    <w:rsid w:val="00A241EA"/>
    <w:rsid w:val="00A255B4"/>
    <w:rsid w:val="00A26018"/>
    <w:rsid w:val="00A27824"/>
    <w:rsid w:val="00A307C4"/>
    <w:rsid w:val="00A31307"/>
    <w:rsid w:val="00A31D71"/>
    <w:rsid w:val="00A3261B"/>
    <w:rsid w:val="00A34FC0"/>
    <w:rsid w:val="00A358F1"/>
    <w:rsid w:val="00A3598C"/>
    <w:rsid w:val="00A35E09"/>
    <w:rsid w:val="00A36C62"/>
    <w:rsid w:val="00A376F4"/>
    <w:rsid w:val="00A407F5"/>
    <w:rsid w:val="00A41723"/>
    <w:rsid w:val="00A426A5"/>
    <w:rsid w:val="00A4303F"/>
    <w:rsid w:val="00A43E40"/>
    <w:rsid w:val="00A43E45"/>
    <w:rsid w:val="00A43E4B"/>
    <w:rsid w:val="00A440BF"/>
    <w:rsid w:val="00A44461"/>
    <w:rsid w:val="00A45844"/>
    <w:rsid w:val="00A45E41"/>
    <w:rsid w:val="00A46987"/>
    <w:rsid w:val="00A50804"/>
    <w:rsid w:val="00A539C2"/>
    <w:rsid w:val="00A54EB2"/>
    <w:rsid w:val="00A56A60"/>
    <w:rsid w:val="00A56EE1"/>
    <w:rsid w:val="00A6112E"/>
    <w:rsid w:val="00A618BA"/>
    <w:rsid w:val="00A61B5C"/>
    <w:rsid w:val="00A63CEA"/>
    <w:rsid w:val="00A6445C"/>
    <w:rsid w:val="00A65199"/>
    <w:rsid w:val="00A6564A"/>
    <w:rsid w:val="00A65FC3"/>
    <w:rsid w:val="00A70D9B"/>
    <w:rsid w:val="00A7315A"/>
    <w:rsid w:val="00A7412B"/>
    <w:rsid w:val="00A7423C"/>
    <w:rsid w:val="00A747DD"/>
    <w:rsid w:val="00A75A42"/>
    <w:rsid w:val="00A77839"/>
    <w:rsid w:val="00A77F4F"/>
    <w:rsid w:val="00A8031D"/>
    <w:rsid w:val="00A8143E"/>
    <w:rsid w:val="00A81BF6"/>
    <w:rsid w:val="00A81D31"/>
    <w:rsid w:val="00A81F33"/>
    <w:rsid w:val="00A83043"/>
    <w:rsid w:val="00A848BB"/>
    <w:rsid w:val="00A84CBB"/>
    <w:rsid w:val="00A85416"/>
    <w:rsid w:val="00A86271"/>
    <w:rsid w:val="00A9032E"/>
    <w:rsid w:val="00A91DA6"/>
    <w:rsid w:val="00A93514"/>
    <w:rsid w:val="00A939AF"/>
    <w:rsid w:val="00A94272"/>
    <w:rsid w:val="00A94A27"/>
    <w:rsid w:val="00A94D1F"/>
    <w:rsid w:val="00A9585C"/>
    <w:rsid w:val="00A95A27"/>
    <w:rsid w:val="00A97116"/>
    <w:rsid w:val="00A97B61"/>
    <w:rsid w:val="00AA1064"/>
    <w:rsid w:val="00AA2381"/>
    <w:rsid w:val="00AA2516"/>
    <w:rsid w:val="00AA2722"/>
    <w:rsid w:val="00AA2B27"/>
    <w:rsid w:val="00AA2EA5"/>
    <w:rsid w:val="00AA4E94"/>
    <w:rsid w:val="00AA5CA0"/>
    <w:rsid w:val="00AA5FC1"/>
    <w:rsid w:val="00AA6555"/>
    <w:rsid w:val="00AA7AD3"/>
    <w:rsid w:val="00AA7C87"/>
    <w:rsid w:val="00AB06BF"/>
    <w:rsid w:val="00AB0D42"/>
    <w:rsid w:val="00AB16F1"/>
    <w:rsid w:val="00AB1CD9"/>
    <w:rsid w:val="00AB203B"/>
    <w:rsid w:val="00AB2980"/>
    <w:rsid w:val="00AB3232"/>
    <w:rsid w:val="00AB3574"/>
    <w:rsid w:val="00AB5370"/>
    <w:rsid w:val="00AB5630"/>
    <w:rsid w:val="00AB7642"/>
    <w:rsid w:val="00AB789A"/>
    <w:rsid w:val="00AB7A8C"/>
    <w:rsid w:val="00AC200B"/>
    <w:rsid w:val="00AC5170"/>
    <w:rsid w:val="00AC602E"/>
    <w:rsid w:val="00AC6860"/>
    <w:rsid w:val="00AC70ED"/>
    <w:rsid w:val="00AC751E"/>
    <w:rsid w:val="00AC7BB9"/>
    <w:rsid w:val="00AD0D2C"/>
    <w:rsid w:val="00AD1350"/>
    <w:rsid w:val="00AD1C4B"/>
    <w:rsid w:val="00AD376C"/>
    <w:rsid w:val="00AD3E5D"/>
    <w:rsid w:val="00AD4C21"/>
    <w:rsid w:val="00AD5C34"/>
    <w:rsid w:val="00AD6A4E"/>
    <w:rsid w:val="00AD6C18"/>
    <w:rsid w:val="00AD7023"/>
    <w:rsid w:val="00AD7559"/>
    <w:rsid w:val="00AE0400"/>
    <w:rsid w:val="00AE2E57"/>
    <w:rsid w:val="00AE43D2"/>
    <w:rsid w:val="00AE47E8"/>
    <w:rsid w:val="00AE5BC7"/>
    <w:rsid w:val="00AE7CFF"/>
    <w:rsid w:val="00AF10AF"/>
    <w:rsid w:val="00AF1D31"/>
    <w:rsid w:val="00AF2082"/>
    <w:rsid w:val="00AF2182"/>
    <w:rsid w:val="00AF2BD4"/>
    <w:rsid w:val="00AF354B"/>
    <w:rsid w:val="00AF3F77"/>
    <w:rsid w:val="00AF4C3D"/>
    <w:rsid w:val="00AF5FCD"/>
    <w:rsid w:val="00AF6696"/>
    <w:rsid w:val="00B00531"/>
    <w:rsid w:val="00B00D21"/>
    <w:rsid w:val="00B02C4C"/>
    <w:rsid w:val="00B03A10"/>
    <w:rsid w:val="00B0512C"/>
    <w:rsid w:val="00B053D2"/>
    <w:rsid w:val="00B0552B"/>
    <w:rsid w:val="00B05B66"/>
    <w:rsid w:val="00B05D22"/>
    <w:rsid w:val="00B06319"/>
    <w:rsid w:val="00B100BD"/>
    <w:rsid w:val="00B119B7"/>
    <w:rsid w:val="00B11F70"/>
    <w:rsid w:val="00B127E0"/>
    <w:rsid w:val="00B165B4"/>
    <w:rsid w:val="00B17F84"/>
    <w:rsid w:val="00B206E7"/>
    <w:rsid w:val="00B209D3"/>
    <w:rsid w:val="00B2147A"/>
    <w:rsid w:val="00B220BE"/>
    <w:rsid w:val="00B22F7F"/>
    <w:rsid w:val="00B23D72"/>
    <w:rsid w:val="00B24BC7"/>
    <w:rsid w:val="00B24D6C"/>
    <w:rsid w:val="00B25DFF"/>
    <w:rsid w:val="00B26204"/>
    <w:rsid w:val="00B270DF"/>
    <w:rsid w:val="00B3031D"/>
    <w:rsid w:val="00B30744"/>
    <w:rsid w:val="00B31721"/>
    <w:rsid w:val="00B32700"/>
    <w:rsid w:val="00B334E2"/>
    <w:rsid w:val="00B33630"/>
    <w:rsid w:val="00B3509F"/>
    <w:rsid w:val="00B35353"/>
    <w:rsid w:val="00B356F6"/>
    <w:rsid w:val="00B36217"/>
    <w:rsid w:val="00B3647F"/>
    <w:rsid w:val="00B364E3"/>
    <w:rsid w:val="00B379AC"/>
    <w:rsid w:val="00B37B1A"/>
    <w:rsid w:val="00B409FF"/>
    <w:rsid w:val="00B42DE8"/>
    <w:rsid w:val="00B43D55"/>
    <w:rsid w:val="00B43F30"/>
    <w:rsid w:val="00B44E1D"/>
    <w:rsid w:val="00B451DE"/>
    <w:rsid w:val="00B467F7"/>
    <w:rsid w:val="00B47BE3"/>
    <w:rsid w:val="00B47EAB"/>
    <w:rsid w:val="00B50524"/>
    <w:rsid w:val="00B512FD"/>
    <w:rsid w:val="00B51A7C"/>
    <w:rsid w:val="00B52571"/>
    <w:rsid w:val="00B5260B"/>
    <w:rsid w:val="00B52AA3"/>
    <w:rsid w:val="00B52B8F"/>
    <w:rsid w:val="00B52CCC"/>
    <w:rsid w:val="00B52CED"/>
    <w:rsid w:val="00B52F8D"/>
    <w:rsid w:val="00B53076"/>
    <w:rsid w:val="00B532D9"/>
    <w:rsid w:val="00B5392D"/>
    <w:rsid w:val="00B54C96"/>
    <w:rsid w:val="00B556D3"/>
    <w:rsid w:val="00B55C7B"/>
    <w:rsid w:val="00B56136"/>
    <w:rsid w:val="00B57ED4"/>
    <w:rsid w:val="00B60D2B"/>
    <w:rsid w:val="00B60FC7"/>
    <w:rsid w:val="00B6257D"/>
    <w:rsid w:val="00B62ADD"/>
    <w:rsid w:val="00B62C9D"/>
    <w:rsid w:val="00B63307"/>
    <w:rsid w:val="00B63708"/>
    <w:rsid w:val="00B6677A"/>
    <w:rsid w:val="00B70485"/>
    <w:rsid w:val="00B70DBB"/>
    <w:rsid w:val="00B71C72"/>
    <w:rsid w:val="00B72700"/>
    <w:rsid w:val="00B733FC"/>
    <w:rsid w:val="00B7520E"/>
    <w:rsid w:val="00B760F8"/>
    <w:rsid w:val="00B76227"/>
    <w:rsid w:val="00B806C2"/>
    <w:rsid w:val="00B81DBB"/>
    <w:rsid w:val="00B8245B"/>
    <w:rsid w:val="00B82739"/>
    <w:rsid w:val="00B83556"/>
    <w:rsid w:val="00B8370C"/>
    <w:rsid w:val="00B83FD2"/>
    <w:rsid w:val="00B87A5D"/>
    <w:rsid w:val="00B91BAB"/>
    <w:rsid w:val="00B9296B"/>
    <w:rsid w:val="00B92A36"/>
    <w:rsid w:val="00B92A57"/>
    <w:rsid w:val="00B92EAE"/>
    <w:rsid w:val="00B93C17"/>
    <w:rsid w:val="00B94452"/>
    <w:rsid w:val="00B94949"/>
    <w:rsid w:val="00B94E2A"/>
    <w:rsid w:val="00B95A15"/>
    <w:rsid w:val="00B962CF"/>
    <w:rsid w:val="00B96AAD"/>
    <w:rsid w:val="00B96D0D"/>
    <w:rsid w:val="00B97332"/>
    <w:rsid w:val="00B975AB"/>
    <w:rsid w:val="00B97BB8"/>
    <w:rsid w:val="00BA115A"/>
    <w:rsid w:val="00BA2351"/>
    <w:rsid w:val="00BA332A"/>
    <w:rsid w:val="00BA34A4"/>
    <w:rsid w:val="00BA44E0"/>
    <w:rsid w:val="00BA5971"/>
    <w:rsid w:val="00BA59F6"/>
    <w:rsid w:val="00BA615D"/>
    <w:rsid w:val="00BA7DF4"/>
    <w:rsid w:val="00BB03DC"/>
    <w:rsid w:val="00BB06AD"/>
    <w:rsid w:val="00BB117C"/>
    <w:rsid w:val="00BB130B"/>
    <w:rsid w:val="00BB1A80"/>
    <w:rsid w:val="00BB2103"/>
    <w:rsid w:val="00BB37FD"/>
    <w:rsid w:val="00BB6224"/>
    <w:rsid w:val="00BB65DC"/>
    <w:rsid w:val="00BB7340"/>
    <w:rsid w:val="00BC14D9"/>
    <w:rsid w:val="00BC196C"/>
    <w:rsid w:val="00BC3BB8"/>
    <w:rsid w:val="00BC3CCF"/>
    <w:rsid w:val="00BC433A"/>
    <w:rsid w:val="00BC4903"/>
    <w:rsid w:val="00BC50CF"/>
    <w:rsid w:val="00BC5529"/>
    <w:rsid w:val="00BC7305"/>
    <w:rsid w:val="00BC79DF"/>
    <w:rsid w:val="00BD0522"/>
    <w:rsid w:val="00BD1AF4"/>
    <w:rsid w:val="00BD20B8"/>
    <w:rsid w:val="00BD264E"/>
    <w:rsid w:val="00BD3AC8"/>
    <w:rsid w:val="00BD49DE"/>
    <w:rsid w:val="00BD541D"/>
    <w:rsid w:val="00BE0EB7"/>
    <w:rsid w:val="00BE14AE"/>
    <w:rsid w:val="00BE14FF"/>
    <w:rsid w:val="00BE24B0"/>
    <w:rsid w:val="00BE3A72"/>
    <w:rsid w:val="00BE41E1"/>
    <w:rsid w:val="00BE4B3C"/>
    <w:rsid w:val="00BE4DFC"/>
    <w:rsid w:val="00BF0838"/>
    <w:rsid w:val="00BF139C"/>
    <w:rsid w:val="00BF166C"/>
    <w:rsid w:val="00BF3268"/>
    <w:rsid w:val="00BF5908"/>
    <w:rsid w:val="00BF6572"/>
    <w:rsid w:val="00BF7E71"/>
    <w:rsid w:val="00C016FE"/>
    <w:rsid w:val="00C029F4"/>
    <w:rsid w:val="00C02DE4"/>
    <w:rsid w:val="00C02FC0"/>
    <w:rsid w:val="00C03DCD"/>
    <w:rsid w:val="00C044E6"/>
    <w:rsid w:val="00C0549E"/>
    <w:rsid w:val="00C055A7"/>
    <w:rsid w:val="00C05C7F"/>
    <w:rsid w:val="00C05F0B"/>
    <w:rsid w:val="00C079C4"/>
    <w:rsid w:val="00C10528"/>
    <w:rsid w:val="00C109C6"/>
    <w:rsid w:val="00C10BF2"/>
    <w:rsid w:val="00C11040"/>
    <w:rsid w:val="00C11E41"/>
    <w:rsid w:val="00C168E4"/>
    <w:rsid w:val="00C16EBA"/>
    <w:rsid w:val="00C21F31"/>
    <w:rsid w:val="00C22FE9"/>
    <w:rsid w:val="00C233A0"/>
    <w:rsid w:val="00C248E0"/>
    <w:rsid w:val="00C24AF9"/>
    <w:rsid w:val="00C25000"/>
    <w:rsid w:val="00C260B9"/>
    <w:rsid w:val="00C26549"/>
    <w:rsid w:val="00C26B1B"/>
    <w:rsid w:val="00C26FAA"/>
    <w:rsid w:val="00C27179"/>
    <w:rsid w:val="00C2789D"/>
    <w:rsid w:val="00C30F2C"/>
    <w:rsid w:val="00C30F3D"/>
    <w:rsid w:val="00C336E4"/>
    <w:rsid w:val="00C355B2"/>
    <w:rsid w:val="00C357A6"/>
    <w:rsid w:val="00C36BE5"/>
    <w:rsid w:val="00C37804"/>
    <w:rsid w:val="00C37D8F"/>
    <w:rsid w:val="00C40716"/>
    <w:rsid w:val="00C40B34"/>
    <w:rsid w:val="00C41BBB"/>
    <w:rsid w:val="00C42020"/>
    <w:rsid w:val="00C420FF"/>
    <w:rsid w:val="00C456F3"/>
    <w:rsid w:val="00C50F2A"/>
    <w:rsid w:val="00C5443F"/>
    <w:rsid w:val="00C54BD4"/>
    <w:rsid w:val="00C552CF"/>
    <w:rsid w:val="00C5647A"/>
    <w:rsid w:val="00C56624"/>
    <w:rsid w:val="00C573E7"/>
    <w:rsid w:val="00C602A0"/>
    <w:rsid w:val="00C60D7C"/>
    <w:rsid w:val="00C61634"/>
    <w:rsid w:val="00C6223F"/>
    <w:rsid w:val="00C63047"/>
    <w:rsid w:val="00C654C2"/>
    <w:rsid w:val="00C66F4B"/>
    <w:rsid w:val="00C66FCA"/>
    <w:rsid w:val="00C67AC1"/>
    <w:rsid w:val="00C67BBB"/>
    <w:rsid w:val="00C67D18"/>
    <w:rsid w:val="00C70FCA"/>
    <w:rsid w:val="00C7231F"/>
    <w:rsid w:val="00C725F1"/>
    <w:rsid w:val="00C740A4"/>
    <w:rsid w:val="00C76489"/>
    <w:rsid w:val="00C801BF"/>
    <w:rsid w:val="00C805AF"/>
    <w:rsid w:val="00C80703"/>
    <w:rsid w:val="00C80E8E"/>
    <w:rsid w:val="00C82795"/>
    <w:rsid w:val="00C82CAE"/>
    <w:rsid w:val="00C835D1"/>
    <w:rsid w:val="00C8393F"/>
    <w:rsid w:val="00C83C18"/>
    <w:rsid w:val="00C8497D"/>
    <w:rsid w:val="00C84A32"/>
    <w:rsid w:val="00C84F7D"/>
    <w:rsid w:val="00C85C06"/>
    <w:rsid w:val="00C872B9"/>
    <w:rsid w:val="00C87BD6"/>
    <w:rsid w:val="00C87D38"/>
    <w:rsid w:val="00C87F14"/>
    <w:rsid w:val="00C87FAC"/>
    <w:rsid w:val="00C90485"/>
    <w:rsid w:val="00C9063F"/>
    <w:rsid w:val="00C918AE"/>
    <w:rsid w:val="00C947F2"/>
    <w:rsid w:val="00C96778"/>
    <w:rsid w:val="00C97531"/>
    <w:rsid w:val="00CA1879"/>
    <w:rsid w:val="00CA200F"/>
    <w:rsid w:val="00CA3D97"/>
    <w:rsid w:val="00CA4192"/>
    <w:rsid w:val="00CA57D7"/>
    <w:rsid w:val="00CA5CAB"/>
    <w:rsid w:val="00CA62BB"/>
    <w:rsid w:val="00CA68B5"/>
    <w:rsid w:val="00CA6B53"/>
    <w:rsid w:val="00CA6FDA"/>
    <w:rsid w:val="00CA7143"/>
    <w:rsid w:val="00CB08C1"/>
    <w:rsid w:val="00CB1451"/>
    <w:rsid w:val="00CB2BD1"/>
    <w:rsid w:val="00CB3608"/>
    <w:rsid w:val="00CB3DC2"/>
    <w:rsid w:val="00CB5274"/>
    <w:rsid w:val="00CB5550"/>
    <w:rsid w:val="00CB66E9"/>
    <w:rsid w:val="00CC018A"/>
    <w:rsid w:val="00CC050B"/>
    <w:rsid w:val="00CC1FCB"/>
    <w:rsid w:val="00CC2B71"/>
    <w:rsid w:val="00CC2D9F"/>
    <w:rsid w:val="00CC368C"/>
    <w:rsid w:val="00CC3E4B"/>
    <w:rsid w:val="00CC4EE8"/>
    <w:rsid w:val="00CC55F6"/>
    <w:rsid w:val="00CC5C88"/>
    <w:rsid w:val="00CC5FC2"/>
    <w:rsid w:val="00CC68A4"/>
    <w:rsid w:val="00CC78D6"/>
    <w:rsid w:val="00CC7B91"/>
    <w:rsid w:val="00CD00E9"/>
    <w:rsid w:val="00CD2634"/>
    <w:rsid w:val="00CD2DDC"/>
    <w:rsid w:val="00CD3148"/>
    <w:rsid w:val="00CD4150"/>
    <w:rsid w:val="00CD42C5"/>
    <w:rsid w:val="00CD584B"/>
    <w:rsid w:val="00CD6DB9"/>
    <w:rsid w:val="00CD7186"/>
    <w:rsid w:val="00CE0BF5"/>
    <w:rsid w:val="00CE1811"/>
    <w:rsid w:val="00CE1CC8"/>
    <w:rsid w:val="00CE1DC4"/>
    <w:rsid w:val="00CE2FE8"/>
    <w:rsid w:val="00CE59A1"/>
    <w:rsid w:val="00CE59E9"/>
    <w:rsid w:val="00CE5AD1"/>
    <w:rsid w:val="00CE7FD5"/>
    <w:rsid w:val="00CF23CA"/>
    <w:rsid w:val="00CF2EC8"/>
    <w:rsid w:val="00CF3AC1"/>
    <w:rsid w:val="00CF3D5D"/>
    <w:rsid w:val="00CF60B2"/>
    <w:rsid w:val="00CF7287"/>
    <w:rsid w:val="00CF7A1A"/>
    <w:rsid w:val="00D003F5"/>
    <w:rsid w:val="00D016AC"/>
    <w:rsid w:val="00D023AC"/>
    <w:rsid w:val="00D02BAA"/>
    <w:rsid w:val="00D02D0A"/>
    <w:rsid w:val="00D02DE2"/>
    <w:rsid w:val="00D034D2"/>
    <w:rsid w:val="00D03C30"/>
    <w:rsid w:val="00D07BEE"/>
    <w:rsid w:val="00D07EE0"/>
    <w:rsid w:val="00D10501"/>
    <w:rsid w:val="00D120EA"/>
    <w:rsid w:val="00D121A3"/>
    <w:rsid w:val="00D12F03"/>
    <w:rsid w:val="00D1326E"/>
    <w:rsid w:val="00D13F5D"/>
    <w:rsid w:val="00D1602E"/>
    <w:rsid w:val="00D21D73"/>
    <w:rsid w:val="00D22091"/>
    <w:rsid w:val="00D22315"/>
    <w:rsid w:val="00D23276"/>
    <w:rsid w:val="00D248E0"/>
    <w:rsid w:val="00D24F90"/>
    <w:rsid w:val="00D25067"/>
    <w:rsid w:val="00D25F0C"/>
    <w:rsid w:val="00D25FCA"/>
    <w:rsid w:val="00D26504"/>
    <w:rsid w:val="00D26A44"/>
    <w:rsid w:val="00D26C4A"/>
    <w:rsid w:val="00D270F1"/>
    <w:rsid w:val="00D27185"/>
    <w:rsid w:val="00D312CC"/>
    <w:rsid w:val="00D31ADB"/>
    <w:rsid w:val="00D35057"/>
    <w:rsid w:val="00D352D6"/>
    <w:rsid w:val="00D353E4"/>
    <w:rsid w:val="00D36E84"/>
    <w:rsid w:val="00D37E18"/>
    <w:rsid w:val="00D40F85"/>
    <w:rsid w:val="00D418CD"/>
    <w:rsid w:val="00D4255D"/>
    <w:rsid w:val="00D4262F"/>
    <w:rsid w:val="00D45236"/>
    <w:rsid w:val="00D45B8C"/>
    <w:rsid w:val="00D5067E"/>
    <w:rsid w:val="00D5194F"/>
    <w:rsid w:val="00D52621"/>
    <w:rsid w:val="00D53DFD"/>
    <w:rsid w:val="00D54338"/>
    <w:rsid w:val="00D569A3"/>
    <w:rsid w:val="00D573A2"/>
    <w:rsid w:val="00D576BE"/>
    <w:rsid w:val="00D60643"/>
    <w:rsid w:val="00D6127F"/>
    <w:rsid w:val="00D6196B"/>
    <w:rsid w:val="00D6204D"/>
    <w:rsid w:val="00D622A8"/>
    <w:rsid w:val="00D66C09"/>
    <w:rsid w:val="00D67512"/>
    <w:rsid w:val="00D67A64"/>
    <w:rsid w:val="00D70447"/>
    <w:rsid w:val="00D70850"/>
    <w:rsid w:val="00D709C8"/>
    <w:rsid w:val="00D711EB"/>
    <w:rsid w:val="00D71C73"/>
    <w:rsid w:val="00D72C43"/>
    <w:rsid w:val="00D73282"/>
    <w:rsid w:val="00D7507E"/>
    <w:rsid w:val="00D7601B"/>
    <w:rsid w:val="00D76596"/>
    <w:rsid w:val="00D807C6"/>
    <w:rsid w:val="00D84A0D"/>
    <w:rsid w:val="00D86FAB"/>
    <w:rsid w:val="00D87699"/>
    <w:rsid w:val="00D91D33"/>
    <w:rsid w:val="00D927D9"/>
    <w:rsid w:val="00D9569C"/>
    <w:rsid w:val="00D9787E"/>
    <w:rsid w:val="00DA0208"/>
    <w:rsid w:val="00DA098E"/>
    <w:rsid w:val="00DA1DB5"/>
    <w:rsid w:val="00DA2726"/>
    <w:rsid w:val="00DA3D97"/>
    <w:rsid w:val="00DA3F2D"/>
    <w:rsid w:val="00DA6075"/>
    <w:rsid w:val="00DA75AB"/>
    <w:rsid w:val="00DA7776"/>
    <w:rsid w:val="00DA7AB0"/>
    <w:rsid w:val="00DB05A3"/>
    <w:rsid w:val="00DB1E8B"/>
    <w:rsid w:val="00DB2EDE"/>
    <w:rsid w:val="00DB2F45"/>
    <w:rsid w:val="00DB6099"/>
    <w:rsid w:val="00DB6858"/>
    <w:rsid w:val="00DB7BDB"/>
    <w:rsid w:val="00DC075D"/>
    <w:rsid w:val="00DC2C3D"/>
    <w:rsid w:val="00DC3221"/>
    <w:rsid w:val="00DC53E1"/>
    <w:rsid w:val="00DC57F2"/>
    <w:rsid w:val="00DC5F02"/>
    <w:rsid w:val="00DC6969"/>
    <w:rsid w:val="00DD09C7"/>
    <w:rsid w:val="00DD2933"/>
    <w:rsid w:val="00DD37F5"/>
    <w:rsid w:val="00DD4131"/>
    <w:rsid w:val="00DD4382"/>
    <w:rsid w:val="00DD4B6C"/>
    <w:rsid w:val="00DD4DCE"/>
    <w:rsid w:val="00DD5290"/>
    <w:rsid w:val="00DD6CDD"/>
    <w:rsid w:val="00DD6FB7"/>
    <w:rsid w:val="00DD7A13"/>
    <w:rsid w:val="00DD7BC0"/>
    <w:rsid w:val="00DE0F91"/>
    <w:rsid w:val="00DE151D"/>
    <w:rsid w:val="00DE1877"/>
    <w:rsid w:val="00DE2E90"/>
    <w:rsid w:val="00DE3093"/>
    <w:rsid w:val="00DE3525"/>
    <w:rsid w:val="00DE491B"/>
    <w:rsid w:val="00DE4B68"/>
    <w:rsid w:val="00DE5CB7"/>
    <w:rsid w:val="00DE615D"/>
    <w:rsid w:val="00DF0E71"/>
    <w:rsid w:val="00DF3D26"/>
    <w:rsid w:val="00DF3F11"/>
    <w:rsid w:val="00DF41AF"/>
    <w:rsid w:val="00DF42DF"/>
    <w:rsid w:val="00DF591B"/>
    <w:rsid w:val="00DF5A96"/>
    <w:rsid w:val="00DF6352"/>
    <w:rsid w:val="00E0064B"/>
    <w:rsid w:val="00E059AE"/>
    <w:rsid w:val="00E05FE3"/>
    <w:rsid w:val="00E0638B"/>
    <w:rsid w:val="00E06883"/>
    <w:rsid w:val="00E07A76"/>
    <w:rsid w:val="00E11427"/>
    <w:rsid w:val="00E11477"/>
    <w:rsid w:val="00E11E2A"/>
    <w:rsid w:val="00E12304"/>
    <w:rsid w:val="00E12B12"/>
    <w:rsid w:val="00E13439"/>
    <w:rsid w:val="00E1355F"/>
    <w:rsid w:val="00E14C40"/>
    <w:rsid w:val="00E15164"/>
    <w:rsid w:val="00E15A71"/>
    <w:rsid w:val="00E17AC3"/>
    <w:rsid w:val="00E203AC"/>
    <w:rsid w:val="00E20A34"/>
    <w:rsid w:val="00E21502"/>
    <w:rsid w:val="00E21CEE"/>
    <w:rsid w:val="00E22989"/>
    <w:rsid w:val="00E23743"/>
    <w:rsid w:val="00E23FE8"/>
    <w:rsid w:val="00E24834"/>
    <w:rsid w:val="00E249C8"/>
    <w:rsid w:val="00E25BFA"/>
    <w:rsid w:val="00E26233"/>
    <w:rsid w:val="00E2631F"/>
    <w:rsid w:val="00E26D98"/>
    <w:rsid w:val="00E27A6F"/>
    <w:rsid w:val="00E31152"/>
    <w:rsid w:val="00E32111"/>
    <w:rsid w:val="00E33E5F"/>
    <w:rsid w:val="00E3466E"/>
    <w:rsid w:val="00E36172"/>
    <w:rsid w:val="00E362FE"/>
    <w:rsid w:val="00E366BB"/>
    <w:rsid w:val="00E368F8"/>
    <w:rsid w:val="00E37772"/>
    <w:rsid w:val="00E379D3"/>
    <w:rsid w:val="00E4054D"/>
    <w:rsid w:val="00E418F9"/>
    <w:rsid w:val="00E43B20"/>
    <w:rsid w:val="00E44F4E"/>
    <w:rsid w:val="00E46F85"/>
    <w:rsid w:val="00E47F5A"/>
    <w:rsid w:val="00E502CB"/>
    <w:rsid w:val="00E5085B"/>
    <w:rsid w:val="00E53013"/>
    <w:rsid w:val="00E5437E"/>
    <w:rsid w:val="00E54CE4"/>
    <w:rsid w:val="00E55EEE"/>
    <w:rsid w:val="00E56D99"/>
    <w:rsid w:val="00E60DF2"/>
    <w:rsid w:val="00E6138B"/>
    <w:rsid w:val="00E6146D"/>
    <w:rsid w:val="00E62884"/>
    <w:rsid w:val="00E62CFC"/>
    <w:rsid w:val="00E63AC5"/>
    <w:rsid w:val="00E65328"/>
    <w:rsid w:val="00E663F7"/>
    <w:rsid w:val="00E664DF"/>
    <w:rsid w:val="00E67FB8"/>
    <w:rsid w:val="00E702CA"/>
    <w:rsid w:val="00E7075A"/>
    <w:rsid w:val="00E707AA"/>
    <w:rsid w:val="00E70924"/>
    <w:rsid w:val="00E71EE2"/>
    <w:rsid w:val="00E71F0C"/>
    <w:rsid w:val="00E72017"/>
    <w:rsid w:val="00E72618"/>
    <w:rsid w:val="00E73C81"/>
    <w:rsid w:val="00E73CA9"/>
    <w:rsid w:val="00E73E9A"/>
    <w:rsid w:val="00E74029"/>
    <w:rsid w:val="00E74A85"/>
    <w:rsid w:val="00E75E67"/>
    <w:rsid w:val="00E81D56"/>
    <w:rsid w:val="00E8219F"/>
    <w:rsid w:val="00E82ABA"/>
    <w:rsid w:val="00E82EE9"/>
    <w:rsid w:val="00E83510"/>
    <w:rsid w:val="00E84D8D"/>
    <w:rsid w:val="00E87A97"/>
    <w:rsid w:val="00E87E0C"/>
    <w:rsid w:val="00E90858"/>
    <w:rsid w:val="00E92B48"/>
    <w:rsid w:val="00E92C7A"/>
    <w:rsid w:val="00E937A5"/>
    <w:rsid w:val="00E94551"/>
    <w:rsid w:val="00E951F5"/>
    <w:rsid w:val="00E95C31"/>
    <w:rsid w:val="00E96B97"/>
    <w:rsid w:val="00E96EC2"/>
    <w:rsid w:val="00E976D1"/>
    <w:rsid w:val="00E977E6"/>
    <w:rsid w:val="00E97835"/>
    <w:rsid w:val="00E97F9C"/>
    <w:rsid w:val="00EA17EC"/>
    <w:rsid w:val="00EA2062"/>
    <w:rsid w:val="00EA21BF"/>
    <w:rsid w:val="00EA44D4"/>
    <w:rsid w:val="00EA5672"/>
    <w:rsid w:val="00EA5E79"/>
    <w:rsid w:val="00EA75A7"/>
    <w:rsid w:val="00EA7E5D"/>
    <w:rsid w:val="00EB024A"/>
    <w:rsid w:val="00EB034B"/>
    <w:rsid w:val="00EB03A5"/>
    <w:rsid w:val="00EB1C09"/>
    <w:rsid w:val="00EB3A1A"/>
    <w:rsid w:val="00EB40C6"/>
    <w:rsid w:val="00EB4357"/>
    <w:rsid w:val="00EB4643"/>
    <w:rsid w:val="00EB52C9"/>
    <w:rsid w:val="00EB63AB"/>
    <w:rsid w:val="00EC04BD"/>
    <w:rsid w:val="00EC1929"/>
    <w:rsid w:val="00EC22B1"/>
    <w:rsid w:val="00EC246F"/>
    <w:rsid w:val="00EC2DDE"/>
    <w:rsid w:val="00EC30AB"/>
    <w:rsid w:val="00EC3C7A"/>
    <w:rsid w:val="00EC55DE"/>
    <w:rsid w:val="00EC6A9B"/>
    <w:rsid w:val="00EC758C"/>
    <w:rsid w:val="00EC7B20"/>
    <w:rsid w:val="00ED170E"/>
    <w:rsid w:val="00ED1967"/>
    <w:rsid w:val="00ED1C96"/>
    <w:rsid w:val="00ED23C7"/>
    <w:rsid w:val="00ED2408"/>
    <w:rsid w:val="00ED2670"/>
    <w:rsid w:val="00ED27FC"/>
    <w:rsid w:val="00ED38DD"/>
    <w:rsid w:val="00ED4547"/>
    <w:rsid w:val="00ED53F0"/>
    <w:rsid w:val="00ED5614"/>
    <w:rsid w:val="00ED578E"/>
    <w:rsid w:val="00ED61CC"/>
    <w:rsid w:val="00ED6714"/>
    <w:rsid w:val="00ED74B2"/>
    <w:rsid w:val="00ED7D87"/>
    <w:rsid w:val="00ED7E7E"/>
    <w:rsid w:val="00ED7FC9"/>
    <w:rsid w:val="00EE3DFA"/>
    <w:rsid w:val="00EE7B29"/>
    <w:rsid w:val="00EF0209"/>
    <w:rsid w:val="00EF0267"/>
    <w:rsid w:val="00EF15F2"/>
    <w:rsid w:val="00EF3012"/>
    <w:rsid w:val="00EF3AA6"/>
    <w:rsid w:val="00EF4F86"/>
    <w:rsid w:val="00EF5DB6"/>
    <w:rsid w:val="00EF6B60"/>
    <w:rsid w:val="00EF7350"/>
    <w:rsid w:val="00EF7364"/>
    <w:rsid w:val="00EF7C19"/>
    <w:rsid w:val="00EF7ECB"/>
    <w:rsid w:val="00F00142"/>
    <w:rsid w:val="00F00B98"/>
    <w:rsid w:val="00F00D59"/>
    <w:rsid w:val="00F01B55"/>
    <w:rsid w:val="00F01C3F"/>
    <w:rsid w:val="00F043DB"/>
    <w:rsid w:val="00F0458C"/>
    <w:rsid w:val="00F04888"/>
    <w:rsid w:val="00F0541A"/>
    <w:rsid w:val="00F0581A"/>
    <w:rsid w:val="00F05927"/>
    <w:rsid w:val="00F05CA0"/>
    <w:rsid w:val="00F06D40"/>
    <w:rsid w:val="00F10F99"/>
    <w:rsid w:val="00F11EE4"/>
    <w:rsid w:val="00F12907"/>
    <w:rsid w:val="00F12EF7"/>
    <w:rsid w:val="00F1371F"/>
    <w:rsid w:val="00F1784B"/>
    <w:rsid w:val="00F21492"/>
    <w:rsid w:val="00F2167B"/>
    <w:rsid w:val="00F22B24"/>
    <w:rsid w:val="00F2366E"/>
    <w:rsid w:val="00F23CCC"/>
    <w:rsid w:val="00F2436D"/>
    <w:rsid w:val="00F25C87"/>
    <w:rsid w:val="00F262B7"/>
    <w:rsid w:val="00F263EC"/>
    <w:rsid w:val="00F266DF"/>
    <w:rsid w:val="00F2682E"/>
    <w:rsid w:val="00F27D0D"/>
    <w:rsid w:val="00F30D2C"/>
    <w:rsid w:val="00F31B45"/>
    <w:rsid w:val="00F32507"/>
    <w:rsid w:val="00F34210"/>
    <w:rsid w:val="00F34473"/>
    <w:rsid w:val="00F35C60"/>
    <w:rsid w:val="00F35F8D"/>
    <w:rsid w:val="00F37B7E"/>
    <w:rsid w:val="00F409BB"/>
    <w:rsid w:val="00F41021"/>
    <w:rsid w:val="00F41607"/>
    <w:rsid w:val="00F418C7"/>
    <w:rsid w:val="00F41F69"/>
    <w:rsid w:val="00F43201"/>
    <w:rsid w:val="00F434C3"/>
    <w:rsid w:val="00F44243"/>
    <w:rsid w:val="00F452C8"/>
    <w:rsid w:val="00F4646A"/>
    <w:rsid w:val="00F46890"/>
    <w:rsid w:val="00F502AC"/>
    <w:rsid w:val="00F50370"/>
    <w:rsid w:val="00F50991"/>
    <w:rsid w:val="00F50FBA"/>
    <w:rsid w:val="00F51F6B"/>
    <w:rsid w:val="00F52D46"/>
    <w:rsid w:val="00F53D16"/>
    <w:rsid w:val="00F53E00"/>
    <w:rsid w:val="00F54227"/>
    <w:rsid w:val="00F5488A"/>
    <w:rsid w:val="00F558D9"/>
    <w:rsid w:val="00F55F17"/>
    <w:rsid w:val="00F56714"/>
    <w:rsid w:val="00F56862"/>
    <w:rsid w:val="00F57663"/>
    <w:rsid w:val="00F60EA1"/>
    <w:rsid w:val="00F61B6B"/>
    <w:rsid w:val="00F61C52"/>
    <w:rsid w:val="00F631A6"/>
    <w:rsid w:val="00F63C12"/>
    <w:rsid w:val="00F6769D"/>
    <w:rsid w:val="00F700E4"/>
    <w:rsid w:val="00F710FF"/>
    <w:rsid w:val="00F71177"/>
    <w:rsid w:val="00F72478"/>
    <w:rsid w:val="00F72791"/>
    <w:rsid w:val="00F73532"/>
    <w:rsid w:val="00F736FA"/>
    <w:rsid w:val="00F746FD"/>
    <w:rsid w:val="00F74B70"/>
    <w:rsid w:val="00F7540B"/>
    <w:rsid w:val="00F772F4"/>
    <w:rsid w:val="00F7792B"/>
    <w:rsid w:val="00F77BD0"/>
    <w:rsid w:val="00F80A28"/>
    <w:rsid w:val="00F8159C"/>
    <w:rsid w:val="00F840CD"/>
    <w:rsid w:val="00F84986"/>
    <w:rsid w:val="00F85989"/>
    <w:rsid w:val="00F87307"/>
    <w:rsid w:val="00F87690"/>
    <w:rsid w:val="00F87783"/>
    <w:rsid w:val="00F90524"/>
    <w:rsid w:val="00F90BEB"/>
    <w:rsid w:val="00F91678"/>
    <w:rsid w:val="00F932B7"/>
    <w:rsid w:val="00F948FF"/>
    <w:rsid w:val="00F95349"/>
    <w:rsid w:val="00F95FB7"/>
    <w:rsid w:val="00F967BF"/>
    <w:rsid w:val="00F97996"/>
    <w:rsid w:val="00F97B8D"/>
    <w:rsid w:val="00FA0793"/>
    <w:rsid w:val="00FA111A"/>
    <w:rsid w:val="00FA19FE"/>
    <w:rsid w:val="00FA1FB6"/>
    <w:rsid w:val="00FA287D"/>
    <w:rsid w:val="00FA442E"/>
    <w:rsid w:val="00FA462D"/>
    <w:rsid w:val="00FA5542"/>
    <w:rsid w:val="00FA6B6D"/>
    <w:rsid w:val="00FA6D87"/>
    <w:rsid w:val="00FB1233"/>
    <w:rsid w:val="00FB1B27"/>
    <w:rsid w:val="00FB31A8"/>
    <w:rsid w:val="00FB3847"/>
    <w:rsid w:val="00FB38AB"/>
    <w:rsid w:val="00FB43DA"/>
    <w:rsid w:val="00FB52EF"/>
    <w:rsid w:val="00FB66BF"/>
    <w:rsid w:val="00FB69E2"/>
    <w:rsid w:val="00FB71AA"/>
    <w:rsid w:val="00FB7465"/>
    <w:rsid w:val="00FB7E87"/>
    <w:rsid w:val="00FC0580"/>
    <w:rsid w:val="00FC0F1E"/>
    <w:rsid w:val="00FC1822"/>
    <w:rsid w:val="00FC1E17"/>
    <w:rsid w:val="00FC4D7A"/>
    <w:rsid w:val="00FC5F50"/>
    <w:rsid w:val="00FC7A89"/>
    <w:rsid w:val="00FD00B3"/>
    <w:rsid w:val="00FD13BC"/>
    <w:rsid w:val="00FD141B"/>
    <w:rsid w:val="00FD1B63"/>
    <w:rsid w:val="00FD2041"/>
    <w:rsid w:val="00FD507D"/>
    <w:rsid w:val="00FD5D4F"/>
    <w:rsid w:val="00FD62E4"/>
    <w:rsid w:val="00FD63A2"/>
    <w:rsid w:val="00FD672B"/>
    <w:rsid w:val="00FD716A"/>
    <w:rsid w:val="00FD7A90"/>
    <w:rsid w:val="00FE040F"/>
    <w:rsid w:val="00FE102A"/>
    <w:rsid w:val="00FE2145"/>
    <w:rsid w:val="00FE2730"/>
    <w:rsid w:val="00FE3526"/>
    <w:rsid w:val="00FE70C7"/>
    <w:rsid w:val="00FE7ECD"/>
    <w:rsid w:val="00FF01B2"/>
    <w:rsid w:val="00FF097C"/>
    <w:rsid w:val="00FF147C"/>
    <w:rsid w:val="00FF17C1"/>
    <w:rsid w:val="00FF2E0C"/>
    <w:rsid w:val="00FF3741"/>
    <w:rsid w:val="00FF4A83"/>
    <w:rsid w:val="00FF5D8B"/>
    <w:rsid w:val="00FF6850"/>
    <w:rsid w:val="00FF73C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68A"/>
  </w:style>
  <w:style w:type="paragraph" w:styleId="Heading1">
    <w:name w:val="heading 1"/>
    <w:basedOn w:val="Normal"/>
    <w:next w:val="Normal"/>
    <w:link w:val="Heading1Char"/>
    <w:uiPriority w:val="9"/>
    <w:qFormat/>
    <w:rsid w:val="00940E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E62CFC"/>
    <w:pPr>
      <w:spacing w:before="240" w:after="0"/>
      <w:outlineLvl w:val="3"/>
    </w:pPr>
    <w:rPr>
      <w:rFonts w:ascii="Calibri" w:eastAsia="Calibri" w:hAnsi="Calibri" w:cs="Times New Roman"/>
      <w:smallCaps/>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nhideWhenUsed/>
    <w:rsid w:val="009346C8"/>
    <w:pPr>
      <w:spacing w:after="0" w:line="240" w:lineRule="auto"/>
      <w:jc w:val="both"/>
    </w:pPr>
    <w:rPr>
      <w:rFonts w:ascii="Times New Roman" w:eastAsia="Times New Roman" w:hAnsi="Times New Roman" w:cs="Times New Roman"/>
      <w:sz w:val="24"/>
      <w:szCs w:val="24"/>
      <w:lang w:val="en-US" w:eastAsia="en-US"/>
    </w:rPr>
  </w:style>
  <w:style w:type="character" w:customStyle="1" w:styleId="BodyText3Char">
    <w:name w:val="Body Text 3 Char"/>
    <w:basedOn w:val="DefaultParagraphFont"/>
    <w:link w:val="BodyText3"/>
    <w:rsid w:val="009346C8"/>
    <w:rPr>
      <w:rFonts w:ascii="Times New Roman" w:eastAsia="Times New Roman" w:hAnsi="Times New Roman" w:cs="Times New Roman"/>
      <w:sz w:val="24"/>
      <w:szCs w:val="24"/>
      <w:lang w:val="en-US" w:eastAsia="en-US"/>
    </w:rPr>
  </w:style>
  <w:style w:type="character" w:customStyle="1" w:styleId="ListParagraphChar">
    <w:name w:val="List Paragraph Char"/>
    <w:aliases w:val="O5 Char,Para_sk Char,List Paragraph2 Char,WS5 Char,List Paragraph1 Char,Paragraph Char,List Paragraph (numbered (a)) Char,List_Paragraph Char,Multilevel para_II Char,AFSN List Paragraph Char,Citation List Char,Resume Title Char"/>
    <w:link w:val="ListParagraph"/>
    <w:uiPriority w:val="34"/>
    <w:qFormat/>
    <w:locked/>
    <w:rsid w:val="009346C8"/>
    <w:rPr>
      <w:rFonts w:ascii="Times New Roman" w:eastAsia="Times New Roman" w:hAnsi="Times New Roman" w:cs="Times New Roman"/>
      <w:sz w:val="24"/>
      <w:szCs w:val="24"/>
    </w:rPr>
  </w:style>
  <w:style w:type="paragraph" w:styleId="ListParagraph">
    <w:name w:val="List Paragraph"/>
    <w:aliases w:val="O5,Para_sk,List Paragraph2,WS5,List Paragraph1,Paragraph,List Paragraph (numbered (a)),List_Paragraph,Multilevel para_II,AFSN List Paragraph,Citation List,Resume Title,References,Normal 2,Colorful List - Accent 11,MC Paragraphe Liste,Ha"/>
    <w:basedOn w:val="Normal"/>
    <w:link w:val="ListParagraphChar"/>
    <w:uiPriority w:val="34"/>
    <w:qFormat/>
    <w:rsid w:val="009346C8"/>
    <w:pPr>
      <w:spacing w:after="0" w:line="240" w:lineRule="auto"/>
      <w:ind w:left="720"/>
    </w:pPr>
    <w:rPr>
      <w:rFonts w:ascii="Times New Roman" w:eastAsia="Times New Roman" w:hAnsi="Times New Roman" w:cs="Times New Roman"/>
      <w:sz w:val="24"/>
      <w:szCs w:val="24"/>
    </w:rPr>
  </w:style>
  <w:style w:type="character" w:styleId="Emphasis">
    <w:name w:val="Emphasis"/>
    <w:basedOn w:val="DefaultParagraphFont"/>
    <w:uiPriority w:val="20"/>
    <w:qFormat/>
    <w:rsid w:val="00B512FD"/>
    <w:rPr>
      <w:i/>
      <w:iCs/>
    </w:rPr>
  </w:style>
  <w:style w:type="paragraph" w:styleId="BodyTextIndent">
    <w:name w:val="Body Text Indent"/>
    <w:basedOn w:val="Normal"/>
    <w:link w:val="BodyTextIndentChar"/>
    <w:uiPriority w:val="99"/>
    <w:semiHidden/>
    <w:unhideWhenUsed/>
    <w:rsid w:val="00145B6A"/>
    <w:pPr>
      <w:spacing w:after="120"/>
      <w:ind w:left="360"/>
    </w:pPr>
  </w:style>
  <w:style w:type="character" w:customStyle="1" w:styleId="BodyTextIndentChar">
    <w:name w:val="Body Text Indent Char"/>
    <w:basedOn w:val="DefaultParagraphFont"/>
    <w:link w:val="BodyTextIndent"/>
    <w:uiPriority w:val="99"/>
    <w:semiHidden/>
    <w:rsid w:val="00145B6A"/>
  </w:style>
  <w:style w:type="paragraph" w:styleId="BodyText">
    <w:name w:val="Body Text"/>
    <w:basedOn w:val="Normal"/>
    <w:link w:val="BodyTextChar"/>
    <w:uiPriority w:val="99"/>
    <w:unhideWhenUsed/>
    <w:rsid w:val="009A6728"/>
    <w:pPr>
      <w:spacing w:after="120"/>
    </w:pPr>
  </w:style>
  <w:style w:type="character" w:customStyle="1" w:styleId="BodyTextChar">
    <w:name w:val="Body Text Char"/>
    <w:basedOn w:val="DefaultParagraphFont"/>
    <w:link w:val="BodyText"/>
    <w:uiPriority w:val="99"/>
    <w:rsid w:val="009A6728"/>
  </w:style>
  <w:style w:type="paragraph" w:styleId="BodyText2">
    <w:name w:val="Body Text 2"/>
    <w:basedOn w:val="Normal"/>
    <w:link w:val="BodyText2Char"/>
    <w:uiPriority w:val="99"/>
    <w:semiHidden/>
    <w:unhideWhenUsed/>
    <w:rsid w:val="0029641C"/>
    <w:pPr>
      <w:spacing w:after="120" w:line="480" w:lineRule="auto"/>
    </w:pPr>
  </w:style>
  <w:style w:type="character" w:customStyle="1" w:styleId="BodyText2Char">
    <w:name w:val="Body Text 2 Char"/>
    <w:basedOn w:val="DefaultParagraphFont"/>
    <w:link w:val="BodyText2"/>
    <w:uiPriority w:val="99"/>
    <w:semiHidden/>
    <w:rsid w:val="0029641C"/>
  </w:style>
  <w:style w:type="paragraph" w:styleId="BodyTextIndent2">
    <w:name w:val="Body Text Indent 2"/>
    <w:basedOn w:val="Normal"/>
    <w:link w:val="BodyTextIndent2Char"/>
    <w:uiPriority w:val="99"/>
    <w:semiHidden/>
    <w:unhideWhenUsed/>
    <w:rsid w:val="0029641C"/>
    <w:pPr>
      <w:spacing w:after="120" w:line="480" w:lineRule="auto"/>
      <w:ind w:left="360"/>
    </w:pPr>
  </w:style>
  <w:style w:type="character" w:customStyle="1" w:styleId="BodyTextIndent2Char">
    <w:name w:val="Body Text Indent 2 Char"/>
    <w:basedOn w:val="DefaultParagraphFont"/>
    <w:link w:val="BodyTextIndent2"/>
    <w:uiPriority w:val="99"/>
    <w:semiHidden/>
    <w:rsid w:val="0029641C"/>
  </w:style>
  <w:style w:type="paragraph" w:styleId="BalloonText">
    <w:name w:val="Balloon Text"/>
    <w:basedOn w:val="Normal"/>
    <w:link w:val="BalloonTextChar"/>
    <w:uiPriority w:val="99"/>
    <w:semiHidden/>
    <w:unhideWhenUsed/>
    <w:rsid w:val="00E62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CFC"/>
    <w:rPr>
      <w:rFonts w:ascii="Tahoma" w:hAnsi="Tahoma" w:cs="Tahoma"/>
      <w:sz w:val="16"/>
      <w:szCs w:val="16"/>
    </w:rPr>
  </w:style>
  <w:style w:type="character" w:customStyle="1" w:styleId="Heading4Char">
    <w:name w:val="Heading 4 Char"/>
    <w:basedOn w:val="DefaultParagraphFont"/>
    <w:link w:val="Heading4"/>
    <w:uiPriority w:val="9"/>
    <w:semiHidden/>
    <w:rsid w:val="00E62CFC"/>
    <w:rPr>
      <w:rFonts w:ascii="Calibri" w:eastAsia="Calibri" w:hAnsi="Calibri" w:cs="Times New Roman"/>
      <w:smallCaps/>
      <w:spacing w:val="10"/>
      <w:lang w:val="en-IN" w:eastAsia="en-IN"/>
    </w:rPr>
  </w:style>
  <w:style w:type="paragraph" w:styleId="NoSpacing">
    <w:name w:val="No Spacing"/>
    <w:link w:val="NoSpacingChar"/>
    <w:uiPriority w:val="1"/>
    <w:qFormat/>
    <w:rsid w:val="00C260B9"/>
    <w:pPr>
      <w:spacing w:after="0" w:line="240" w:lineRule="auto"/>
    </w:pPr>
  </w:style>
  <w:style w:type="table" w:styleId="TableGrid">
    <w:name w:val="Table Grid"/>
    <w:basedOn w:val="TableNormal"/>
    <w:uiPriority w:val="59"/>
    <w:qFormat/>
    <w:rsid w:val="00C260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qFormat/>
    <w:rsid w:val="00E31152"/>
    <w:pPr>
      <w:spacing w:before="240" w:after="60" w:line="360" w:lineRule="auto"/>
      <w:jc w:val="center"/>
      <w:outlineLvl w:val="0"/>
    </w:pPr>
    <w:rPr>
      <w:rFonts w:asciiTheme="majorHAnsi" w:eastAsiaTheme="majorEastAsia" w:hAnsiTheme="majorHAnsi" w:cstheme="majorBidi"/>
      <w:b/>
      <w:bCs/>
      <w:kern w:val="28"/>
      <w:sz w:val="32"/>
      <w:szCs w:val="32"/>
      <w:lang w:val="en-US" w:eastAsia="en-US"/>
    </w:rPr>
  </w:style>
  <w:style w:type="character" w:customStyle="1" w:styleId="TitleChar">
    <w:name w:val="Title Char"/>
    <w:basedOn w:val="DefaultParagraphFont"/>
    <w:link w:val="Title"/>
    <w:rsid w:val="00E31152"/>
    <w:rPr>
      <w:rFonts w:asciiTheme="majorHAnsi" w:eastAsiaTheme="majorEastAsia" w:hAnsiTheme="majorHAnsi" w:cstheme="majorBidi"/>
      <w:b/>
      <w:bCs/>
      <w:kern w:val="28"/>
      <w:sz w:val="32"/>
      <w:szCs w:val="32"/>
      <w:lang w:val="en-US" w:eastAsia="en-US"/>
    </w:rPr>
  </w:style>
  <w:style w:type="paragraph" w:styleId="Header">
    <w:name w:val="header"/>
    <w:basedOn w:val="Normal"/>
    <w:link w:val="HeaderChar"/>
    <w:uiPriority w:val="99"/>
    <w:unhideWhenUsed/>
    <w:rsid w:val="007A2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C03"/>
  </w:style>
  <w:style w:type="paragraph" w:styleId="Footer">
    <w:name w:val="footer"/>
    <w:basedOn w:val="Normal"/>
    <w:link w:val="FooterChar"/>
    <w:uiPriority w:val="99"/>
    <w:unhideWhenUsed/>
    <w:rsid w:val="007A2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C03"/>
  </w:style>
  <w:style w:type="character" w:customStyle="1" w:styleId="Bodytext0">
    <w:name w:val="Body text_"/>
    <w:link w:val="BodyText1"/>
    <w:rsid w:val="00B24BC7"/>
    <w:rPr>
      <w:rFonts w:ascii="Franklin Gothic Heavy" w:eastAsia="Franklin Gothic Heavy" w:hAnsi="Franklin Gothic Heavy" w:cs="Franklin Gothic Heavy"/>
      <w:sz w:val="23"/>
      <w:szCs w:val="23"/>
      <w:shd w:val="clear" w:color="auto" w:fill="FFFFFF"/>
    </w:rPr>
  </w:style>
  <w:style w:type="paragraph" w:customStyle="1" w:styleId="BodyText1">
    <w:name w:val="Body Text1"/>
    <w:basedOn w:val="Normal"/>
    <w:link w:val="Bodytext0"/>
    <w:rsid w:val="00B24BC7"/>
    <w:pPr>
      <w:widowControl w:val="0"/>
      <w:shd w:val="clear" w:color="auto" w:fill="FFFFFF"/>
      <w:spacing w:after="0" w:line="494" w:lineRule="exact"/>
      <w:ind w:hanging="360"/>
      <w:jc w:val="both"/>
    </w:pPr>
    <w:rPr>
      <w:rFonts w:ascii="Franklin Gothic Heavy" w:eastAsia="Franklin Gothic Heavy" w:hAnsi="Franklin Gothic Heavy" w:cs="Franklin Gothic Heavy"/>
      <w:sz w:val="23"/>
      <w:szCs w:val="23"/>
    </w:rPr>
  </w:style>
  <w:style w:type="paragraph" w:customStyle="1" w:styleId="Createdon">
    <w:name w:val="Created on"/>
    <w:rsid w:val="0050346C"/>
    <w:pPr>
      <w:spacing w:after="0"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50346C"/>
  </w:style>
  <w:style w:type="character" w:customStyle="1" w:styleId="sender">
    <w:name w:val="sender"/>
    <w:basedOn w:val="DefaultParagraphFont"/>
    <w:rsid w:val="00610C76"/>
  </w:style>
  <w:style w:type="character" w:styleId="Hyperlink">
    <w:name w:val="Hyperlink"/>
    <w:basedOn w:val="DefaultParagraphFont"/>
    <w:uiPriority w:val="99"/>
    <w:semiHidden/>
    <w:unhideWhenUsed/>
    <w:rsid w:val="008343B3"/>
    <w:rPr>
      <w:color w:val="0000FF"/>
      <w:u w:val="single"/>
    </w:rPr>
  </w:style>
  <w:style w:type="character" w:styleId="Strong">
    <w:name w:val="Strong"/>
    <w:basedOn w:val="DefaultParagraphFont"/>
    <w:uiPriority w:val="22"/>
    <w:qFormat/>
    <w:rsid w:val="0068527A"/>
    <w:rPr>
      <w:b/>
      <w:bCs/>
    </w:rPr>
  </w:style>
  <w:style w:type="paragraph" w:styleId="BodyTextIndent3">
    <w:name w:val="Body Text Indent 3"/>
    <w:basedOn w:val="Normal"/>
    <w:link w:val="BodyTextIndent3Char"/>
    <w:uiPriority w:val="99"/>
    <w:unhideWhenUsed/>
    <w:rsid w:val="00C25000"/>
    <w:pPr>
      <w:spacing w:after="120"/>
      <w:ind w:left="283"/>
    </w:pPr>
    <w:rPr>
      <w:sz w:val="16"/>
      <w:szCs w:val="16"/>
    </w:rPr>
  </w:style>
  <w:style w:type="character" w:customStyle="1" w:styleId="BodyTextIndent3Char">
    <w:name w:val="Body Text Indent 3 Char"/>
    <w:basedOn w:val="DefaultParagraphFont"/>
    <w:link w:val="BodyTextIndent3"/>
    <w:uiPriority w:val="99"/>
    <w:rsid w:val="00C25000"/>
    <w:rPr>
      <w:sz w:val="16"/>
      <w:szCs w:val="16"/>
    </w:rPr>
  </w:style>
  <w:style w:type="paragraph" w:styleId="Revision">
    <w:name w:val="Revision"/>
    <w:hidden/>
    <w:uiPriority w:val="99"/>
    <w:semiHidden/>
    <w:rsid w:val="00F0458C"/>
    <w:pPr>
      <w:spacing w:after="0" w:line="240" w:lineRule="auto"/>
    </w:pPr>
  </w:style>
  <w:style w:type="character" w:customStyle="1" w:styleId="NoSpacingChar">
    <w:name w:val="No Spacing Char"/>
    <w:basedOn w:val="DefaultParagraphFont"/>
    <w:link w:val="NoSpacing"/>
    <w:uiPriority w:val="1"/>
    <w:rsid w:val="00590346"/>
  </w:style>
  <w:style w:type="paragraph" w:styleId="NormalWeb">
    <w:name w:val="Normal (Web)"/>
    <w:basedOn w:val="Normal"/>
    <w:uiPriority w:val="99"/>
    <w:unhideWhenUsed/>
    <w:rsid w:val="00441322"/>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HTMLPreformatted">
    <w:name w:val="HTML Preformatted"/>
    <w:basedOn w:val="Normal"/>
    <w:link w:val="HTMLPreformattedChar"/>
    <w:uiPriority w:val="99"/>
    <w:unhideWhenUsed/>
    <w:rsid w:val="00BC7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bidi="hi-IN"/>
    </w:rPr>
  </w:style>
  <w:style w:type="character" w:customStyle="1" w:styleId="HTMLPreformattedChar">
    <w:name w:val="HTML Preformatted Char"/>
    <w:basedOn w:val="DefaultParagraphFont"/>
    <w:link w:val="HTMLPreformatted"/>
    <w:uiPriority w:val="99"/>
    <w:rsid w:val="00BC7305"/>
    <w:rPr>
      <w:rFonts w:ascii="Courier New" w:eastAsia="Times New Roman" w:hAnsi="Courier New" w:cs="Courier New"/>
      <w:sz w:val="20"/>
      <w:szCs w:val="20"/>
      <w:lang w:val="en-US" w:eastAsia="en-US" w:bidi="hi-IN"/>
    </w:rPr>
  </w:style>
  <w:style w:type="character" w:customStyle="1" w:styleId="Heading1Char">
    <w:name w:val="Heading 1 Char"/>
    <w:basedOn w:val="DefaultParagraphFont"/>
    <w:link w:val="Heading1"/>
    <w:uiPriority w:val="9"/>
    <w:rsid w:val="00940E0D"/>
    <w:rPr>
      <w:rFonts w:asciiTheme="majorHAnsi" w:eastAsiaTheme="majorEastAsia" w:hAnsiTheme="majorHAnsi" w:cstheme="majorBidi"/>
      <w:b/>
      <w:bCs/>
      <w:color w:val="365F91" w:themeColor="accent1" w:themeShade="BF"/>
      <w:sz w:val="28"/>
      <w:szCs w:val="28"/>
    </w:rPr>
  </w:style>
  <w:style w:type="character" w:customStyle="1" w:styleId="object">
    <w:name w:val="object"/>
    <w:basedOn w:val="DefaultParagraphFont"/>
    <w:rsid w:val="00AE0400"/>
  </w:style>
</w:styles>
</file>

<file path=word/webSettings.xml><?xml version="1.0" encoding="utf-8"?>
<w:webSettings xmlns:r="http://schemas.openxmlformats.org/officeDocument/2006/relationships" xmlns:w="http://schemas.openxmlformats.org/wordprocessingml/2006/main">
  <w:divs>
    <w:div w:id="120224964">
      <w:bodyDiv w:val="1"/>
      <w:marLeft w:val="0"/>
      <w:marRight w:val="0"/>
      <w:marTop w:val="0"/>
      <w:marBottom w:val="0"/>
      <w:divBdr>
        <w:top w:val="none" w:sz="0" w:space="0" w:color="auto"/>
        <w:left w:val="none" w:sz="0" w:space="0" w:color="auto"/>
        <w:bottom w:val="none" w:sz="0" w:space="0" w:color="auto"/>
        <w:right w:val="none" w:sz="0" w:space="0" w:color="auto"/>
      </w:divBdr>
    </w:div>
    <w:div w:id="232158772">
      <w:bodyDiv w:val="1"/>
      <w:marLeft w:val="0"/>
      <w:marRight w:val="0"/>
      <w:marTop w:val="0"/>
      <w:marBottom w:val="0"/>
      <w:divBdr>
        <w:top w:val="none" w:sz="0" w:space="0" w:color="auto"/>
        <w:left w:val="none" w:sz="0" w:space="0" w:color="auto"/>
        <w:bottom w:val="none" w:sz="0" w:space="0" w:color="auto"/>
        <w:right w:val="none" w:sz="0" w:space="0" w:color="auto"/>
      </w:divBdr>
    </w:div>
    <w:div w:id="262880225">
      <w:bodyDiv w:val="1"/>
      <w:marLeft w:val="0"/>
      <w:marRight w:val="0"/>
      <w:marTop w:val="0"/>
      <w:marBottom w:val="0"/>
      <w:divBdr>
        <w:top w:val="none" w:sz="0" w:space="0" w:color="auto"/>
        <w:left w:val="none" w:sz="0" w:space="0" w:color="auto"/>
        <w:bottom w:val="none" w:sz="0" w:space="0" w:color="auto"/>
        <w:right w:val="none" w:sz="0" w:space="0" w:color="auto"/>
      </w:divBdr>
      <w:divsChild>
        <w:div w:id="649091632">
          <w:marLeft w:val="0"/>
          <w:marRight w:val="0"/>
          <w:marTop w:val="0"/>
          <w:marBottom w:val="0"/>
          <w:divBdr>
            <w:top w:val="none" w:sz="0" w:space="0" w:color="auto"/>
            <w:left w:val="none" w:sz="0" w:space="0" w:color="auto"/>
            <w:bottom w:val="none" w:sz="0" w:space="0" w:color="auto"/>
            <w:right w:val="none" w:sz="0" w:space="0" w:color="auto"/>
          </w:divBdr>
        </w:div>
      </w:divsChild>
    </w:div>
    <w:div w:id="269361180">
      <w:bodyDiv w:val="1"/>
      <w:marLeft w:val="0"/>
      <w:marRight w:val="0"/>
      <w:marTop w:val="0"/>
      <w:marBottom w:val="0"/>
      <w:divBdr>
        <w:top w:val="none" w:sz="0" w:space="0" w:color="auto"/>
        <w:left w:val="none" w:sz="0" w:space="0" w:color="auto"/>
        <w:bottom w:val="none" w:sz="0" w:space="0" w:color="auto"/>
        <w:right w:val="none" w:sz="0" w:space="0" w:color="auto"/>
      </w:divBdr>
      <w:divsChild>
        <w:div w:id="1385718831">
          <w:marLeft w:val="662"/>
          <w:marRight w:val="0"/>
          <w:marTop w:val="144"/>
          <w:marBottom w:val="0"/>
          <w:divBdr>
            <w:top w:val="none" w:sz="0" w:space="0" w:color="auto"/>
            <w:left w:val="none" w:sz="0" w:space="0" w:color="auto"/>
            <w:bottom w:val="none" w:sz="0" w:space="0" w:color="auto"/>
            <w:right w:val="none" w:sz="0" w:space="0" w:color="auto"/>
          </w:divBdr>
        </w:div>
      </w:divsChild>
    </w:div>
    <w:div w:id="338776261">
      <w:bodyDiv w:val="1"/>
      <w:marLeft w:val="0"/>
      <w:marRight w:val="0"/>
      <w:marTop w:val="0"/>
      <w:marBottom w:val="0"/>
      <w:divBdr>
        <w:top w:val="none" w:sz="0" w:space="0" w:color="auto"/>
        <w:left w:val="none" w:sz="0" w:space="0" w:color="auto"/>
        <w:bottom w:val="none" w:sz="0" w:space="0" w:color="auto"/>
        <w:right w:val="none" w:sz="0" w:space="0" w:color="auto"/>
      </w:divBdr>
      <w:divsChild>
        <w:div w:id="39944799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73994195">
              <w:marLeft w:val="0"/>
              <w:marRight w:val="0"/>
              <w:marTop w:val="0"/>
              <w:marBottom w:val="0"/>
              <w:divBdr>
                <w:top w:val="none" w:sz="0" w:space="0" w:color="auto"/>
                <w:left w:val="none" w:sz="0" w:space="0" w:color="auto"/>
                <w:bottom w:val="none" w:sz="0" w:space="0" w:color="auto"/>
                <w:right w:val="none" w:sz="0" w:space="0" w:color="auto"/>
              </w:divBdr>
              <w:divsChild>
                <w:div w:id="13788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2576">
      <w:bodyDiv w:val="1"/>
      <w:marLeft w:val="0"/>
      <w:marRight w:val="0"/>
      <w:marTop w:val="0"/>
      <w:marBottom w:val="0"/>
      <w:divBdr>
        <w:top w:val="none" w:sz="0" w:space="0" w:color="auto"/>
        <w:left w:val="none" w:sz="0" w:space="0" w:color="auto"/>
        <w:bottom w:val="none" w:sz="0" w:space="0" w:color="auto"/>
        <w:right w:val="none" w:sz="0" w:space="0" w:color="auto"/>
      </w:divBdr>
    </w:div>
    <w:div w:id="1215774769">
      <w:bodyDiv w:val="1"/>
      <w:marLeft w:val="0"/>
      <w:marRight w:val="0"/>
      <w:marTop w:val="0"/>
      <w:marBottom w:val="0"/>
      <w:divBdr>
        <w:top w:val="none" w:sz="0" w:space="0" w:color="auto"/>
        <w:left w:val="none" w:sz="0" w:space="0" w:color="auto"/>
        <w:bottom w:val="none" w:sz="0" w:space="0" w:color="auto"/>
        <w:right w:val="none" w:sz="0" w:space="0" w:color="auto"/>
      </w:divBdr>
      <w:divsChild>
        <w:div w:id="1133519246">
          <w:marLeft w:val="0"/>
          <w:marRight w:val="0"/>
          <w:marTop w:val="0"/>
          <w:marBottom w:val="0"/>
          <w:divBdr>
            <w:top w:val="none" w:sz="0" w:space="0" w:color="auto"/>
            <w:left w:val="none" w:sz="0" w:space="0" w:color="auto"/>
            <w:bottom w:val="none" w:sz="0" w:space="0" w:color="auto"/>
            <w:right w:val="none" w:sz="0" w:space="0" w:color="auto"/>
          </w:divBdr>
        </w:div>
        <w:div w:id="1709715228">
          <w:marLeft w:val="0"/>
          <w:marRight w:val="0"/>
          <w:marTop w:val="0"/>
          <w:marBottom w:val="0"/>
          <w:divBdr>
            <w:top w:val="none" w:sz="0" w:space="0" w:color="auto"/>
            <w:left w:val="none" w:sz="0" w:space="0" w:color="auto"/>
            <w:bottom w:val="none" w:sz="0" w:space="0" w:color="auto"/>
            <w:right w:val="none" w:sz="0" w:space="0" w:color="auto"/>
          </w:divBdr>
        </w:div>
        <w:div w:id="1778863425">
          <w:marLeft w:val="0"/>
          <w:marRight w:val="0"/>
          <w:marTop w:val="0"/>
          <w:marBottom w:val="0"/>
          <w:divBdr>
            <w:top w:val="none" w:sz="0" w:space="0" w:color="auto"/>
            <w:left w:val="none" w:sz="0" w:space="0" w:color="auto"/>
            <w:bottom w:val="none" w:sz="0" w:space="0" w:color="auto"/>
            <w:right w:val="none" w:sz="0" w:space="0" w:color="auto"/>
          </w:divBdr>
        </w:div>
      </w:divsChild>
    </w:div>
    <w:div w:id="1644577119">
      <w:bodyDiv w:val="1"/>
      <w:marLeft w:val="0"/>
      <w:marRight w:val="0"/>
      <w:marTop w:val="0"/>
      <w:marBottom w:val="0"/>
      <w:divBdr>
        <w:top w:val="none" w:sz="0" w:space="0" w:color="auto"/>
        <w:left w:val="none" w:sz="0" w:space="0" w:color="auto"/>
        <w:bottom w:val="none" w:sz="0" w:space="0" w:color="auto"/>
        <w:right w:val="none" w:sz="0" w:space="0" w:color="auto"/>
      </w:divBdr>
      <w:divsChild>
        <w:div w:id="1870608267">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0341592">
              <w:marLeft w:val="0"/>
              <w:marRight w:val="0"/>
              <w:marTop w:val="0"/>
              <w:marBottom w:val="0"/>
              <w:divBdr>
                <w:top w:val="none" w:sz="0" w:space="0" w:color="auto"/>
                <w:left w:val="none" w:sz="0" w:space="0" w:color="auto"/>
                <w:bottom w:val="none" w:sz="0" w:space="0" w:color="auto"/>
                <w:right w:val="none" w:sz="0" w:space="0" w:color="auto"/>
              </w:divBdr>
              <w:divsChild>
                <w:div w:id="5617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NUL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39EF9-E37E-49B7-95D0-95C209DB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10</Pages>
  <Words>2407</Words>
  <Characters>13722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dc:creator>
  <cp:lastModifiedBy>Hewlett-Packard Company</cp:lastModifiedBy>
  <cp:revision>84</cp:revision>
  <cp:lastPrinted>2019-11-04T12:21:00Z</cp:lastPrinted>
  <dcterms:created xsi:type="dcterms:W3CDTF">2019-12-02T05:38:00Z</dcterms:created>
  <dcterms:modified xsi:type="dcterms:W3CDTF">2019-12-04T06:26:00Z</dcterms:modified>
</cp:coreProperties>
</file>